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7901" w14:textId="181AEFA8" w:rsidR="006F7FDD" w:rsidRPr="00BB1E0F" w:rsidRDefault="00882BC2" w:rsidP="00882BC2">
      <w:pPr>
        <w:pStyle w:val="Untertitel"/>
        <w:rPr>
          <w:lang w:val="de-AT"/>
        </w:rPr>
      </w:pPr>
      <w:bookmarkStart w:id="0" w:name="_Hlk23341663"/>
      <w:r w:rsidRPr="00BB1E0F">
        <w:rPr>
          <w:b/>
          <w:sz w:val="40"/>
          <w:lang w:val="de-AT"/>
        </w:rPr>
        <w:t>Digital Educational Escape Rooms</w:t>
      </w:r>
    </w:p>
    <w:bookmarkEnd w:id="0"/>
    <w:p w14:paraId="4053E8B6" w14:textId="77777777" w:rsidR="008F41DA" w:rsidRPr="00BB1E0F" w:rsidRDefault="008F41DA" w:rsidP="006C1A63"/>
    <w:p w14:paraId="53BB6EA7" w14:textId="15450EB3" w:rsidR="002F52D8" w:rsidRPr="00A71F98" w:rsidRDefault="00BF7966" w:rsidP="00874C05">
      <w:pPr>
        <w:pStyle w:val="Header-vor-Inhaltsverzeichnis"/>
      </w:pPr>
      <w:r w:rsidRPr="00A71F98">
        <w:t>Kurzbeschreibung</w:t>
      </w:r>
    </w:p>
    <w:p w14:paraId="34D066CC" w14:textId="5FEF38C4" w:rsidR="00BA5153" w:rsidRPr="00BA5153" w:rsidRDefault="00101A44" w:rsidP="00BA5153">
      <w:pPr>
        <w:widowControl/>
        <w:spacing w:before="0" w:after="160" w:line="259" w:lineRule="auto"/>
      </w:pPr>
      <w:r w:rsidRPr="00101A44">
        <w:t>Digital Educational Escape Rooms (DEER</w:t>
      </w:r>
      <w:r w:rsidR="008548A0">
        <w:t>s</w:t>
      </w:r>
      <w:r w:rsidRPr="00101A44">
        <w:t>) stellen eine besondere Form des Game</w:t>
      </w:r>
      <w:r w:rsidRPr="00101A44">
        <w:noBreakHyphen/>
        <w:t xml:space="preserve">Based Learning dar. Sie ermöglichen die Gestaltung spannender, erzählerischer Lernwelten, in denen Studierende </w:t>
      </w:r>
      <w:r w:rsidR="00CB56F6">
        <w:t>ihr Wissen festigen</w:t>
      </w:r>
      <w:r w:rsidR="00DC7560">
        <w:t xml:space="preserve"> und zugleich aktiv einsetzen</w:t>
      </w:r>
      <w:r w:rsidRPr="00101A44">
        <w:t xml:space="preserve">. Durch Storytelling, </w:t>
      </w:r>
      <w:r w:rsidR="0066138D">
        <w:t xml:space="preserve">einen </w:t>
      </w:r>
      <w:r w:rsidR="003A33D3">
        <w:t xml:space="preserve">begrenzten </w:t>
      </w:r>
      <w:r w:rsidR="0066138D">
        <w:t>Zeitrahmen</w:t>
      </w:r>
      <w:r w:rsidRPr="00101A44">
        <w:t xml:space="preserve"> und kooperative Herausforderungen entsteht eine Lernatmosphäre, die eher an ein Spiel erinnert als an eine klassische Lehrveranstaltung. In der Hochschullehre gewinnen solche Formate zunehmend an Bedeutung, da sie komplexe Themen in praxisnahe, handlungsorientierte Szenarien übersetzen und gleichzeitig kritisches Denken, Kommunikation, Teamarbeit und Problemlösefähigkeiten fördern.</w:t>
      </w:r>
      <w:r w:rsidR="00DA66A9">
        <w:t xml:space="preserve"> [</w:t>
      </w:r>
      <w:hyperlink w:anchor="_Zitierte_Quellen" w:history="1">
        <w:r w:rsidR="00DA66A9" w:rsidRPr="00C76D88">
          <w:rPr>
            <w:rStyle w:val="Hyperlink"/>
          </w:rPr>
          <w:t>1</w:t>
        </w:r>
      </w:hyperlink>
      <w:r w:rsidR="00DA66A9">
        <w:t xml:space="preserve">] </w:t>
      </w:r>
      <w:r w:rsidR="003F6CCB" w:rsidRPr="003F6CCB">
        <w:t>Obwohl DEER</w:t>
      </w:r>
      <w:r w:rsidR="00C01870">
        <w:t>s</w:t>
      </w:r>
      <w:r w:rsidR="003F6CCB" w:rsidRPr="003F6CCB">
        <w:t xml:space="preserve"> an Hochschulen auch für institutionelle, organisatorische oder beratende Aufgaben eingesetzt werden, liegt der Fokus dieses Use Cases auf ihrer lehrbezogenen Nutzung und der Frage, wie Lehrende solche Formate für </w:t>
      </w:r>
      <w:r w:rsidR="005734D5">
        <w:t xml:space="preserve">ihre </w:t>
      </w:r>
      <w:r w:rsidR="003F6CCB" w:rsidRPr="003F6CCB">
        <w:t>Hochschullehre entwickeln können</w:t>
      </w:r>
      <w:r w:rsidR="00282F55">
        <w:t xml:space="preserve">. </w:t>
      </w:r>
      <w:r w:rsidR="00BA5153" w:rsidRPr="00BA5153">
        <w:t xml:space="preserve">Dabei wird aufgezeigt, welche Aspekte beim Einsatz von </w:t>
      </w:r>
      <w:r w:rsidR="00301550">
        <w:t xml:space="preserve">DEERs </w:t>
      </w:r>
      <w:r w:rsidR="00BA5153" w:rsidRPr="00BA5153">
        <w:t>in der Hochschullehre zu berücksichtigen sind und wie generative KI</w:t>
      </w:r>
      <w:r w:rsidR="00BA5153" w:rsidRPr="00BA5153">
        <w:noBreakHyphen/>
      </w:r>
      <w:r w:rsidR="000B6D7A">
        <w:t xml:space="preserve">Tools wie Story </w:t>
      </w:r>
      <w:proofErr w:type="spellStart"/>
      <w:r w:rsidR="000B6D7A">
        <w:t>SpinnerAI</w:t>
      </w:r>
      <w:proofErr w:type="spellEnd"/>
      <w:r w:rsidR="00BA5153" w:rsidRPr="00BA5153">
        <w:t xml:space="preserve"> unterstützen können, kreative Geschichten, glaubwürdige Charaktere oder Rätsel zu entwickeln und den Entwicklungsprozess insgesamt effizienter zu gestalten.</w:t>
      </w:r>
    </w:p>
    <w:p w14:paraId="766924B5" w14:textId="3A04808B" w:rsidR="007367B4" w:rsidRPr="00146F19" w:rsidRDefault="007367B4" w:rsidP="00BA5153">
      <w:pPr>
        <w:widowControl/>
        <w:spacing w:before="0" w:after="160" w:line="259" w:lineRule="auto"/>
        <w:rPr>
          <w:rFonts w:eastAsia="Segoe UI Light"/>
          <w:b/>
          <w:bCs/>
          <w:color w:val="523D91"/>
          <w:sz w:val="28"/>
          <w:szCs w:val="25"/>
        </w:rPr>
      </w:pPr>
      <w:r w:rsidRPr="00146F19">
        <w:br w:type="page"/>
      </w:r>
    </w:p>
    <w:p w14:paraId="77870B33" w14:textId="63E229C4" w:rsidR="00015DC2" w:rsidRDefault="00015DC2" w:rsidP="00874C05">
      <w:pPr>
        <w:pStyle w:val="Header-vor-Inhaltsverzeichnis"/>
      </w:pPr>
      <w:r w:rsidRPr="00681256">
        <w:lastRenderedPageBreak/>
        <w:t>Allgemeine Eckdaten</w:t>
      </w:r>
    </w:p>
    <w:p w14:paraId="6647EDE9" w14:textId="256B763F" w:rsidR="0031581C" w:rsidRDefault="005150D5">
      <w:pPr>
        <w:widowControl/>
        <w:spacing w:before="0" w:after="160" w:line="259" w:lineRule="auto"/>
        <w:rPr>
          <w:rFonts w:eastAsia="Segoe UI Light"/>
          <w:b/>
          <w:bCs/>
          <w:color w:val="523D91"/>
          <w:sz w:val="28"/>
          <w:szCs w:val="25"/>
        </w:rPr>
      </w:pPr>
      <w:r>
        <w:rPr>
          <w:noProof/>
        </w:rPr>
        <w:drawing>
          <wp:inline distT="0" distB="0" distL="0" distR="0" wp14:anchorId="2E204692" wp14:editId="63B810F5">
            <wp:extent cx="5289550" cy="3410537"/>
            <wp:effectExtent l="0" t="0" r="6350" b="0"/>
            <wp:docPr id="1531149652" name="Grafik 7" descr="Sozialform: Einzelarbeit – Partnerarbeit – Gruppenarbeit – Plenum&#10;Gruppengröße: Einzelne Person – kleinere Gruppe (2-25TN) – größere Gruppe (26-50TN) – Massen-LV (ab 51TN)&#10;Zeitlicher Aufwand (Richtwert) für Vorbereitung Lehrperson (ohne Einarbeitungszeit): 5-55 Minuten, 1-12 Stunden, 1-mehrere Tage&#10;Zeitlicher Aufwand (Richtwert) für Durchführung Lehrperson: 5-55 Minuten, 1-12 Stunden, 1-X Tage&#10;Zeitlicher Aufwand (Richtwert) für Nachbereitung Lehrperson: 5-55 Minuten, 1-12 Stunden, 1-X Tage&#10;Zeitlicher Gesamtaufwand (Richtwert) für Teilnehmer*innen: 5-55 Minuten, 1-12 Stunden, 1-X Tage&#10;Lernzielebene: keine – erinnern – verstehen – anwenden – analysieren – evaluieren – erschaffen&#10;Unterstützt Zusammenarbeit: ja – eher ja – eher nein – nein &#10;Ermöglicht Feedback an Teilnehmer*innen: ja – eher ja – eher nein – nein &#10;Ermöglicht Beobachtung / Überprüfung: ja – eher ja – eher nein – ne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49652" name="Grafik 7" descr="Sozialform: Einzelarbeit – Partnerarbeit – Gruppenarbeit – Plenum&#10;Gruppengröße: Einzelne Person – kleinere Gruppe (2-25TN) – größere Gruppe (26-50TN) – Massen-LV (ab 51TN)&#10;Zeitlicher Aufwand (Richtwert) für Vorbereitung Lehrperson (ohne Einarbeitungszeit): 5-55 Minuten, 1-12 Stunden, 1-mehrere Tage&#10;Zeitlicher Aufwand (Richtwert) für Durchführung Lehrperson: 5-55 Minuten, 1-12 Stunden, 1-X Tage&#10;Zeitlicher Aufwand (Richtwert) für Nachbereitung Lehrperson: 5-55 Minuten, 1-12 Stunden, 1-X Tage&#10;Zeitlicher Gesamtaufwand (Richtwert) für Teilnehmer*innen: 5-55 Minuten, 1-12 Stunden, 1-X Tage&#10;Lernzielebene: keine – erinnern – verstehen – anwenden – analysieren – evaluieren – erschaffen&#10;Unterstützt Zusammenarbeit: ja – eher ja – eher nein – nein &#10;Ermöglicht Feedback an Teilnehmer*innen: ja – eher ja – eher nein – nein &#10;Ermöglicht Beobachtung / Überprüfung: ja – eher ja – eher nein – nein&#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0490" cy="3411143"/>
                    </a:xfrm>
                    <a:prstGeom prst="rect">
                      <a:avLst/>
                    </a:prstGeom>
                    <a:noFill/>
                    <a:ln>
                      <a:noFill/>
                    </a:ln>
                  </pic:spPr>
                </pic:pic>
              </a:graphicData>
            </a:graphic>
          </wp:inline>
        </w:drawing>
      </w:r>
      <w:r w:rsidR="0031581C">
        <w:br w:type="page"/>
      </w:r>
    </w:p>
    <w:p w14:paraId="1057D186" w14:textId="6E4BA00C"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2845436E" w14:textId="4D70D53D" w:rsidR="008057B9" w:rsidRDefault="07EF29B0">
      <w:pPr>
        <w:pStyle w:val="Verzeichnis1"/>
        <w:rPr>
          <w:rFonts w:asciiTheme="minorHAnsi" w:eastAsiaTheme="minorEastAsia" w:hAnsiTheme="minorHAnsi" w:cstheme="minorBidi"/>
          <w:noProof/>
          <w:kern w:val="2"/>
          <w:sz w:val="24"/>
          <w:szCs w:val="24"/>
          <w:lang w:val="en-GB" w:eastAsia="en-GB"/>
          <w14:ligatures w14:val="standardContextual"/>
        </w:rPr>
      </w:pPr>
      <w:r>
        <w:fldChar w:fldCharType="begin"/>
      </w:r>
      <w:r w:rsidR="004D03A3">
        <w:instrText>TOC \o "1-3" \z \u \h</w:instrText>
      </w:r>
      <w:r>
        <w:fldChar w:fldCharType="separate"/>
      </w:r>
      <w:hyperlink w:anchor="_Toc201759659" w:history="1">
        <w:r w:rsidR="008057B9" w:rsidRPr="00503BCD">
          <w:rPr>
            <w:rStyle w:val="Hyperlink"/>
            <w:noProof/>
          </w:rPr>
          <w:t>Gründe für den Einsatz</w:t>
        </w:r>
        <w:r w:rsidR="008057B9">
          <w:rPr>
            <w:noProof/>
            <w:webHidden/>
          </w:rPr>
          <w:tab/>
        </w:r>
        <w:r w:rsidR="008057B9">
          <w:rPr>
            <w:noProof/>
            <w:webHidden/>
          </w:rPr>
          <w:fldChar w:fldCharType="begin"/>
        </w:r>
        <w:r w:rsidR="008057B9">
          <w:rPr>
            <w:noProof/>
            <w:webHidden/>
          </w:rPr>
          <w:instrText xml:space="preserve"> PAGEREF _Toc201759659 \h </w:instrText>
        </w:r>
        <w:r w:rsidR="008057B9">
          <w:rPr>
            <w:noProof/>
            <w:webHidden/>
          </w:rPr>
        </w:r>
        <w:r w:rsidR="008057B9">
          <w:rPr>
            <w:noProof/>
            <w:webHidden/>
          </w:rPr>
          <w:fldChar w:fldCharType="separate"/>
        </w:r>
        <w:r w:rsidR="00BE5D77">
          <w:rPr>
            <w:noProof/>
            <w:webHidden/>
          </w:rPr>
          <w:t>1</w:t>
        </w:r>
        <w:r w:rsidR="008057B9">
          <w:rPr>
            <w:noProof/>
            <w:webHidden/>
          </w:rPr>
          <w:fldChar w:fldCharType="end"/>
        </w:r>
      </w:hyperlink>
    </w:p>
    <w:p w14:paraId="04389C2B" w14:textId="28F3D760"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0" w:history="1">
        <w:r w:rsidRPr="00503BCD">
          <w:rPr>
            <w:rStyle w:val="Hyperlink"/>
            <w:noProof/>
          </w:rPr>
          <w:t>Technische Infrastruktur / Empfehlungen</w:t>
        </w:r>
        <w:r>
          <w:rPr>
            <w:noProof/>
            <w:webHidden/>
          </w:rPr>
          <w:tab/>
        </w:r>
        <w:r>
          <w:rPr>
            <w:noProof/>
            <w:webHidden/>
          </w:rPr>
          <w:fldChar w:fldCharType="begin"/>
        </w:r>
        <w:r>
          <w:rPr>
            <w:noProof/>
            <w:webHidden/>
          </w:rPr>
          <w:instrText xml:space="preserve"> PAGEREF _Toc201759660 \h </w:instrText>
        </w:r>
        <w:r>
          <w:rPr>
            <w:noProof/>
            <w:webHidden/>
          </w:rPr>
        </w:r>
        <w:r>
          <w:rPr>
            <w:noProof/>
            <w:webHidden/>
          </w:rPr>
          <w:fldChar w:fldCharType="separate"/>
        </w:r>
        <w:r w:rsidR="00BE5D77">
          <w:rPr>
            <w:noProof/>
            <w:webHidden/>
          </w:rPr>
          <w:t>1</w:t>
        </w:r>
        <w:r>
          <w:rPr>
            <w:noProof/>
            <w:webHidden/>
          </w:rPr>
          <w:fldChar w:fldCharType="end"/>
        </w:r>
      </w:hyperlink>
    </w:p>
    <w:p w14:paraId="0ACBE2DC" w14:textId="295FF240"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1" w:history="1">
        <w:r w:rsidRPr="00503BCD">
          <w:rPr>
            <w:rStyle w:val="Hyperlink"/>
            <w:noProof/>
          </w:rPr>
          <w:t>Rolle der Lehrperson</w:t>
        </w:r>
        <w:r>
          <w:rPr>
            <w:noProof/>
            <w:webHidden/>
          </w:rPr>
          <w:tab/>
        </w:r>
        <w:r>
          <w:rPr>
            <w:noProof/>
            <w:webHidden/>
          </w:rPr>
          <w:fldChar w:fldCharType="begin"/>
        </w:r>
        <w:r>
          <w:rPr>
            <w:noProof/>
            <w:webHidden/>
          </w:rPr>
          <w:instrText xml:space="preserve"> PAGEREF _Toc201759661 \h </w:instrText>
        </w:r>
        <w:r>
          <w:rPr>
            <w:noProof/>
            <w:webHidden/>
          </w:rPr>
        </w:r>
        <w:r>
          <w:rPr>
            <w:noProof/>
            <w:webHidden/>
          </w:rPr>
          <w:fldChar w:fldCharType="separate"/>
        </w:r>
        <w:r w:rsidR="00BE5D77">
          <w:rPr>
            <w:noProof/>
            <w:webHidden/>
          </w:rPr>
          <w:t>1</w:t>
        </w:r>
        <w:r>
          <w:rPr>
            <w:noProof/>
            <w:webHidden/>
          </w:rPr>
          <w:fldChar w:fldCharType="end"/>
        </w:r>
      </w:hyperlink>
    </w:p>
    <w:p w14:paraId="4ACABF1A" w14:textId="49F1237E"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2" w:history="1">
        <w:r w:rsidRPr="00503BCD">
          <w:rPr>
            <w:rStyle w:val="Hyperlink"/>
            <w:noProof/>
          </w:rPr>
          <w:t>Einsatzmöglichkeiten / Methoden</w:t>
        </w:r>
        <w:r>
          <w:rPr>
            <w:noProof/>
            <w:webHidden/>
          </w:rPr>
          <w:tab/>
        </w:r>
        <w:r>
          <w:rPr>
            <w:noProof/>
            <w:webHidden/>
          </w:rPr>
          <w:fldChar w:fldCharType="begin"/>
        </w:r>
        <w:r>
          <w:rPr>
            <w:noProof/>
            <w:webHidden/>
          </w:rPr>
          <w:instrText xml:space="preserve"> PAGEREF _Toc201759662 \h </w:instrText>
        </w:r>
        <w:r>
          <w:rPr>
            <w:noProof/>
            <w:webHidden/>
          </w:rPr>
        </w:r>
        <w:r>
          <w:rPr>
            <w:noProof/>
            <w:webHidden/>
          </w:rPr>
          <w:fldChar w:fldCharType="separate"/>
        </w:r>
        <w:r w:rsidR="00BE5D77">
          <w:rPr>
            <w:noProof/>
            <w:webHidden/>
          </w:rPr>
          <w:t>2</w:t>
        </w:r>
        <w:r>
          <w:rPr>
            <w:noProof/>
            <w:webHidden/>
          </w:rPr>
          <w:fldChar w:fldCharType="end"/>
        </w:r>
      </w:hyperlink>
    </w:p>
    <w:p w14:paraId="53D1A84B" w14:textId="7EEDAA5C"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7" w:history="1">
        <w:r w:rsidRPr="00503BCD">
          <w:rPr>
            <w:rStyle w:val="Hyperlink"/>
            <w:noProof/>
          </w:rPr>
          <w:t>Zeitlicher Aufwand</w:t>
        </w:r>
        <w:r>
          <w:rPr>
            <w:noProof/>
            <w:webHidden/>
          </w:rPr>
          <w:tab/>
        </w:r>
        <w:r>
          <w:rPr>
            <w:noProof/>
            <w:webHidden/>
          </w:rPr>
          <w:fldChar w:fldCharType="begin"/>
        </w:r>
        <w:r>
          <w:rPr>
            <w:noProof/>
            <w:webHidden/>
          </w:rPr>
          <w:instrText xml:space="preserve"> PAGEREF _Toc201759667 \h </w:instrText>
        </w:r>
        <w:r>
          <w:rPr>
            <w:noProof/>
            <w:webHidden/>
          </w:rPr>
        </w:r>
        <w:r>
          <w:rPr>
            <w:noProof/>
            <w:webHidden/>
          </w:rPr>
          <w:fldChar w:fldCharType="separate"/>
        </w:r>
        <w:r w:rsidR="00BE5D77">
          <w:rPr>
            <w:noProof/>
            <w:webHidden/>
          </w:rPr>
          <w:t>4</w:t>
        </w:r>
        <w:r>
          <w:rPr>
            <w:noProof/>
            <w:webHidden/>
          </w:rPr>
          <w:fldChar w:fldCharType="end"/>
        </w:r>
      </w:hyperlink>
    </w:p>
    <w:p w14:paraId="2D32223C" w14:textId="20AC0382"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8" w:history="1">
        <w:r w:rsidRPr="00503BCD">
          <w:rPr>
            <w:rStyle w:val="Hyperlink"/>
            <w:noProof/>
          </w:rPr>
          <w:t>Tipps zur Umsetzung</w:t>
        </w:r>
        <w:r>
          <w:rPr>
            <w:noProof/>
            <w:webHidden/>
          </w:rPr>
          <w:tab/>
        </w:r>
        <w:r>
          <w:rPr>
            <w:noProof/>
            <w:webHidden/>
          </w:rPr>
          <w:fldChar w:fldCharType="begin"/>
        </w:r>
        <w:r>
          <w:rPr>
            <w:noProof/>
            <w:webHidden/>
          </w:rPr>
          <w:instrText xml:space="preserve"> PAGEREF _Toc201759668 \h </w:instrText>
        </w:r>
        <w:r>
          <w:rPr>
            <w:noProof/>
            <w:webHidden/>
          </w:rPr>
        </w:r>
        <w:r>
          <w:rPr>
            <w:noProof/>
            <w:webHidden/>
          </w:rPr>
          <w:fldChar w:fldCharType="separate"/>
        </w:r>
        <w:r w:rsidR="00BE5D77">
          <w:rPr>
            <w:noProof/>
            <w:webHidden/>
          </w:rPr>
          <w:t>5</w:t>
        </w:r>
        <w:r>
          <w:rPr>
            <w:noProof/>
            <w:webHidden/>
          </w:rPr>
          <w:fldChar w:fldCharType="end"/>
        </w:r>
      </w:hyperlink>
    </w:p>
    <w:p w14:paraId="77581B3B" w14:textId="094AE436"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69" w:history="1">
        <w:r w:rsidRPr="00503BCD">
          <w:rPr>
            <w:rStyle w:val="Hyperlink"/>
            <w:noProof/>
          </w:rPr>
          <w:t>Vorteile / Herausforderungen</w:t>
        </w:r>
        <w:r>
          <w:rPr>
            <w:noProof/>
            <w:webHidden/>
          </w:rPr>
          <w:tab/>
        </w:r>
        <w:r>
          <w:rPr>
            <w:noProof/>
            <w:webHidden/>
          </w:rPr>
          <w:fldChar w:fldCharType="begin"/>
        </w:r>
        <w:r>
          <w:rPr>
            <w:noProof/>
            <w:webHidden/>
          </w:rPr>
          <w:instrText xml:space="preserve"> PAGEREF _Toc201759669 \h </w:instrText>
        </w:r>
        <w:r>
          <w:rPr>
            <w:noProof/>
            <w:webHidden/>
          </w:rPr>
        </w:r>
        <w:r>
          <w:rPr>
            <w:noProof/>
            <w:webHidden/>
          </w:rPr>
          <w:fldChar w:fldCharType="separate"/>
        </w:r>
        <w:r w:rsidR="00BE5D77">
          <w:rPr>
            <w:noProof/>
            <w:webHidden/>
          </w:rPr>
          <w:t>6</w:t>
        </w:r>
        <w:r>
          <w:rPr>
            <w:noProof/>
            <w:webHidden/>
          </w:rPr>
          <w:fldChar w:fldCharType="end"/>
        </w:r>
      </w:hyperlink>
    </w:p>
    <w:p w14:paraId="0A19928F" w14:textId="5AF3F774"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0" w:history="1">
        <w:r w:rsidRPr="00503BCD">
          <w:rPr>
            <w:rStyle w:val="Hyperlink"/>
            <w:noProof/>
          </w:rPr>
          <w:t>Einfluss auf Lernerfolg</w:t>
        </w:r>
        <w:r>
          <w:rPr>
            <w:noProof/>
            <w:webHidden/>
          </w:rPr>
          <w:tab/>
        </w:r>
        <w:r>
          <w:rPr>
            <w:noProof/>
            <w:webHidden/>
          </w:rPr>
          <w:fldChar w:fldCharType="begin"/>
        </w:r>
        <w:r>
          <w:rPr>
            <w:noProof/>
            <w:webHidden/>
          </w:rPr>
          <w:instrText xml:space="preserve"> PAGEREF _Toc201759670 \h </w:instrText>
        </w:r>
        <w:r>
          <w:rPr>
            <w:noProof/>
            <w:webHidden/>
          </w:rPr>
        </w:r>
        <w:r>
          <w:rPr>
            <w:noProof/>
            <w:webHidden/>
          </w:rPr>
          <w:fldChar w:fldCharType="separate"/>
        </w:r>
        <w:r w:rsidR="00BE5D77">
          <w:rPr>
            <w:noProof/>
            <w:webHidden/>
          </w:rPr>
          <w:t>6</w:t>
        </w:r>
        <w:r>
          <w:rPr>
            <w:noProof/>
            <w:webHidden/>
          </w:rPr>
          <w:fldChar w:fldCharType="end"/>
        </w:r>
      </w:hyperlink>
    </w:p>
    <w:p w14:paraId="12182FA0" w14:textId="1A139F4C"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1" w:history="1">
        <w:r w:rsidRPr="00503BCD">
          <w:rPr>
            <w:rStyle w:val="Hyperlink"/>
            <w:noProof/>
          </w:rPr>
          <w:t>Einfluss auf Motivation</w:t>
        </w:r>
        <w:r>
          <w:rPr>
            <w:noProof/>
            <w:webHidden/>
          </w:rPr>
          <w:tab/>
        </w:r>
        <w:r>
          <w:rPr>
            <w:noProof/>
            <w:webHidden/>
          </w:rPr>
          <w:fldChar w:fldCharType="begin"/>
        </w:r>
        <w:r>
          <w:rPr>
            <w:noProof/>
            <w:webHidden/>
          </w:rPr>
          <w:instrText xml:space="preserve"> PAGEREF _Toc201759671 \h </w:instrText>
        </w:r>
        <w:r>
          <w:rPr>
            <w:noProof/>
            <w:webHidden/>
          </w:rPr>
        </w:r>
        <w:r>
          <w:rPr>
            <w:noProof/>
            <w:webHidden/>
          </w:rPr>
          <w:fldChar w:fldCharType="separate"/>
        </w:r>
        <w:r w:rsidR="00BE5D77">
          <w:rPr>
            <w:noProof/>
            <w:webHidden/>
          </w:rPr>
          <w:t>7</w:t>
        </w:r>
        <w:r>
          <w:rPr>
            <w:noProof/>
            <w:webHidden/>
          </w:rPr>
          <w:fldChar w:fldCharType="end"/>
        </w:r>
      </w:hyperlink>
    </w:p>
    <w:p w14:paraId="44E7BF07" w14:textId="46424443"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2" w:history="1">
        <w:r w:rsidRPr="00503BCD">
          <w:rPr>
            <w:rStyle w:val="Hyperlink"/>
            <w:noProof/>
          </w:rPr>
          <w:t>Rechtliche Aspekte</w:t>
        </w:r>
        <w:r>
          <w:rPr>
            <w:noProof/>
            <w:webHidden/>
          </w:rPr>
          <w:tab/>
        </w:r>
        <w:r>
          <w:rPr>
            <w:noProof/>
            <w:webHidden/>
          </w:rPr>
          <w:fldChar w:fldCharType="begin"/>
        </w:r>
        <w:r>
          <w:rPr>
            <w:noProof/>
            <w:webHidden/>
          </w:rPr>
          <w:instrText xml:space="preserve"> PAGEREF _Toc201759672 \h </w:instrText>
        </w:r>
        <w:r>
          <w:rPr>
            <w:noProof/>
            <w:webHidden/>
          </w:rPr>
        </w:r>
        <w:r>
          <w:rPr>
            <w:noProof/>
            <w:webHidden/>
          </w:rPr>
          <w:fldChar w:fldCharType="separate"/>
        </w:r>
        <w:r w:rsidR="00BE5D77">
          <w:rPr>
            <w:noProof/>
            <w:webHidden/>
          </w:rPr>
          <w:t>7</w:t>
        </w:r>
        <w:r>
          <w:rPr>
            <w:noProof/>
            <w:webHidden/>
          </w:rPr>
          <w:fldChar w:fldCharType="end"/>
        </w:r>
      </w:hyperlink>
    </w:p>
    <w:p w14:paraId="09984856" w14:textId="5534422D"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3" w:history="1">
        <w:r w:rsidRPr="00503BCD">
          <w:rPr>
            <w:rStyle w:val="Hyperlink"/>
            <w:noProof/>
          </w:rPr>
          <w:t>Mögliche Tools für Umsetzung</w:t>
        </w:r>
        <w:r>
          <w:rPr>
            <w:noProof/>
            <w:webHidden/>
          </w:rPr>
          <w:tab/>
        </w:r>
        <w:r>
          <w:rPr>
            <w:noProof/>
            <w:webHidden/>
          </w:rPr>
          <w:fldChar w:fldCharType="begin"/>
        </w:r>
        <w:r>
          <w:rPr>
            <w:noProof/>
            <w:webHidden/>
          </w:rPr>
          <w:instrText xml:space="preserve"> PAGEREF _Toc201759673 \h </w:instrText>
        </w:r>
        <w:r>
          <w:rPr>
            <w:noProof/>
            <w:webHidden/>
          </w:rPr>
        </w:r>
        <w:r>
          <w:rPr>
            <w:noProof/>
            <w:webHidden/>
          </w:rPr>
          <w:fldChar w:fldCharType="separate"/>
        </w:r>
        <w:r w:rsidR="00BE5D77">
          <w:rPr>
            <w:noProof/>
            <w:webHidden/>
          </w:rPr>
          <w:t>8</w:t>
        </w:r>
        <w:r>
          <w:rPr>
            <w:noProof/>
            <w:webHidden/>
          </w:rPr>
          <w:fldChar w:fldCharType="end"/>
        </w:r>
      </w:hyperlink>
    </w:p>
    <w:p w14:paraId="6245F3C8" w14:textId="2A638651"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78" w:history="1">
        <w:r w:rsidRPr="00503BCD">
          <w:rPr>
            <w:rStyle w:val="Hyperlink"/>
            <w:noProof/>
          </w:rPr>
          <w:t>Anwendungsbeispiel</w:t>
        </w:r>
        <w:r>
          <w:rPr>
            <w:noProof/>
            <w:webHidden/>
          </w:rPr>
          <w:tab/>
        </w:r>
        <w:r>
          <w:rPr>
            <w:noProof/>
            <w:webHidden/>
          </w:rPr>
          <w:fldChar w:fldCharType="begin"/>
        </w:r>
        <w:r>
          <w:rPr>
            <w:noProof/>
            <w:webHidden/>
          </w:rPr>
          <w:instrText xml:space="preserve"> PAGEREF _Toc201759678 \h </w:instrText>
        </w:r>
        <w:r>
          <w:rPr>
            <w:noProof/>
            <w:webHidden/>
          </w:rPr>
        </w:r>
        <w:r>
          <w:rPr>
            <w:noProof/>
            <w:webHidden/>
          </w:rPr>
          <w:fldChar w:fldCharType="separate"/>
        </w:r>
        <w:r w:rsidR="00BE5D77">
          <w:rPr>
            <w:noProof/>
            <w:webHidden/>
          </w:rPr>
          <w:t>10</w:t>
        </w:r>
        <w:r>
          <w:rPr>
            <w:noProof/>
            <w:webHidden/>
          </w:rPr>
          <w:fldChar w:fldCharType="end"/>
        </w:r>
      </w:hyperlink>
    </w:p>
    <w:p w14:paraId="6A878C68" w14:textId="1129F180"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81" w:history="1">
        <w:r w:rsidRPr="00503BCD">
          <w:rPr>
            <w:rStyle w:val="Hyperlink"/>
            <w:noProof/>
          </w:rPr>
          <w:t>Weiterführende Literatur und Beispiele</w:t>
        </w:r>
        <w:r>
          <w:rPr>
            <w:noProof/>
            <w:webHidden/>
          </w:rPr>
          <w:tab/>
        </w:r>
        <w:r>
          <w:rPr>
            <w:noProof/>
            <w:webHidden/>
          </w:rPr>
          <w:fldChar w:fldCharType="begin"/>
        </w:r>
        <w:r>
          <w:rPr>
            <w:noProof/>
            <w:webHidden/>
          </w:rPr>
          <w:instrText xml:space="preserve"> PAGEREF _Toc201759681 \h </w:instrText>
        </w:r>
        <w:r>
          <w:rPr>
            <w:noProof/>
            <w:webHidden/>
          </w:rPr>
        </w:r>
        <w:r>
          <w:rPr>
            <w:noProof/>
            <w:webHidden/>
          </w:rPr>
          <w:fldChar w:fldCharType="separate"/>
        </w:r>
        <w:r w:rsidR="00BE5D77">
          <w:rPr>
            <w:noProof/>
            <w:webHidden/>
          </w:rPr>
          <w:t>11</w:t>
        </w:r>
        <w:r>
          <w:rPr>
            <w:noProof/>
            <w:webHidden/>
          </w:rPr>
          <w:fldChar w:fldCharType="end"/>
        </w:r>
      </w:hyperlink>
    </w:p>
    <w:p w14:paraId="6D22512A" w14:textId="02101AFC" w:rsidR="008057B9" w:rsidRDefault="008057B9">
      <w:pPr>
        <w:pStyle w:val="Verzeichnis1"/>
        <w:rPr>
          <w:rFonts w:asciiTheme="minorHAnsi" w:eastAsiaTheme="minorEastAsia" w:hAnsiTheme="minorHAnsi" w:cstheme="minorBidi"/>
          <w:noProof/>
          <w:kern w:val="2"/>
          <w:sz w:val="24"/>
          <w:szCs w:val="24"/>
          <w:lang w:val="en-GB" w:eastAsia="en-GB"/>
          <w14:ligatures w14:val="standardContextual"/>
        </w:rPr>
      </w:pPr>
      <w:hyperlink w:anchor="_Toc201759682" w:history="1">
        <w:r w:rsidRPr="00503BCD">
          <w:rPr>
            <w:rStyle w:val="Hyperlink"/>
            <w:noProof/>
          </w:rPr>
          <w:t>Zitierte Quellen</w:t>
        </w:r>
        <w:r>
          <w:rPr>
            <w:noProof/>
            <w:webHidden/>
          </w:rPr>
          <w:tab/>
        </w:r>
        <w:r>
          <w:rPr>
            <w:noProof/>
            <w:webHidden/>
          </w:rPr>
          <w:fldChar w:fldCharType="begin"/>
        </w:r>
        <w:r>
          <w:rPr>
            <w:noProof/>
            <w:webHidden/>
          </w:rPr>
          <w:instrText xml:space="preserve"> PAGEREF _Toc201759682 \h </w:instrText>
        </w:r>
        <w:r>
          <w:rPr>
            <w:noProof/>
            <w:webHidden/>
          </w:rPr>
        </w:r>
        <w:r>
          <w:rPr>
            <w:noProof/>
            <w:webHidden/>
          </w:rPr>
          <w:fldChar w:fldCharType="separate"/>
        </w:r>
        <w:r w:rsidR="00BE5D77">
          <w:rPr>
            <w:noProof/>
            <w:webHidden/>
          </w:rPr>
          <w:t>11</w:t>
        </w:r>
        <w:r>
          <w:rPr>
            <w:noProof/>
            <w:webHidden/>
          </w:rPr>
          <w:fldChar w:fldCharType="end"/>
        </w:r>
      </w:hyperlink>
    </w:p>
    <w:p w14:paraId="20ED93E0" w14:textId="58909ADD" w:rsidR="07EF29B0" w:rsidRDefault="07EF29B0" w:rsidP="07EF29B0">
      <w:pPr>
        <w:pStyle w:val="Verzeichnis1"/>
        <w:tabs>
          <w:tab w:val="clear" w:pos="8210"/>
          <w:tab w:val="right" w:leader="dot" w:pos="8205"/>
        </w:tabs>
      </w:pPr>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201759659"/>
      <w:r w:rsidRPr="00874C05">
        <w:lastRenderedPageBreak/>
        <w:t>Gründe für den Einsatz</w:t>
      </w:r>
      <w:bookmarkEnd w:id="1"/>
      <w:bookmarkEnd w:id="2"/>
    </w:p>
    <w:p w14:paraId="5935B94A" w14:textId="1973DD3C" w:rsidR="003B6197" w:rsidRDefault="003B6197" w:rsidP="00FD6141">
      <w:pPr>
        <w:pStyle w:val="Bulletpoints"/>
      </w:pPr>
      <w:r w:rsidRPr="003B6197">
        <w:t>Ein zentraler Grund für den Einsatz von DEER</w:t>
      </w:r>
      <w:r w:rsidR="00446686">
        <w:t>s</w:t>
      </w:r>
      <w:r w:rsidRPr="003B6197">
        <w:t xml:space="preserve"> liegt in </w:t>
      </w:r>
      <w:r w:rsidR="004A54BE">
        <w:t>deren</w:t>
      </w:r>
      <w:r w:rsidRPr="003B6197">
        <w:t xml:space="preserve"> Fähigkeit, Studierende zu motivieren und zu einer aktiven Auseinandersetzung mit den Lerninhalten beizutragen.</w:t>
      </w:r>
      <w:r w:rsidR="00E652E0" w:rsidRPr="00E652E0">
        <w:t xml:space="preserve"> </w:t>
      </w:r>
      <w:r w:rsidR="00D8001A">
        <w:t>[</w:t>
      </w:r>
      <w:hyperlink w:anchor="_Zitierte_Quellen" w:history="1">
        <w:r w:rsidR="00D8001A" w:rsidRPr="00B72685">
          <w:rPr>
            <w:rStyle w:val="Hyperlink"/>
          </w:rPr>
          <w:t>1</w:t>
        </w:r>
      </w:hyperlink>
      <w:r w:rsidR="00D8001A">
        <w:t xml:space="preserve">] </w:t>
      </w:r>
      <w:r w:rsidR="00893A6F">
        <w:t>[</w:t>
      </w:r>
      <w:hyperlink w:anchor="_Zitierte_Quellen" w:history="1">
        <w:r w:rsidR="00893A6F" w:rsidRPr="00B72685">
          <w:rPr>
            <w:rStyle w:val="Hyperlink"/>
          </w:rPr>
          <w:t>2</w:t>
        </w:r>
      </w:hyperlink>
      <w:r w:rsidR="00893A6F">
        <w:t>]</w:t>
      </w:r>
    </w:p>
    <w:p w14:paraId="6F65DE8B" w14:textId="6A9303C9" w:rsidR="00664755" w:rsidRDefault="00871281" w:rsidP="00FD6141">
      <w:pPr>
        <w:pStyle w:val="Bulletpoints"/>
      </w:pPr>
      <w:r w:rsidRPr="00871281">
        <w:t>Verbindet im Idealfall die Vermittlung, Anwendung und den Transfer (</w:t>
      </w:r>
      <w:proofErr w:type="spellStart"/>
      <w:r w:rsidRPr="00871281">
        <w:t>fach</w:t>
      </w:r>
      <w:proofErr w:type="spellEnd"/>
      <w:proofErr w:type="gramStart"/>
      <w:r w:rsidRPr="00871281">
        <w:noBreakHyphen/>
        <w:t>)spezifischer</w:t>
      </w:r>
      <w:proofErr w:type="gramEnd"/>
      <w:r w:rsidRPr="00871281">
        <w:t xml:space="preserve"> Wissensinhalte mit Spaß und Herausforderungen </w:t>
      </w:r>
      <w:r w:rsidR="0041043F">
        <w:t>[</w:t>
      </w:r>
      <w:hyperlink w:anchor="_Zitierte_Quellen" w:history="1">
        <w:r w:rsidR="0041043F" w:rsidRPr="00B72685">
          <w:rPr>
            <w:rStyle w:val="Hyperlink"/>
          </w:rPr>
          <w:t>3</w:t>
        </w:r>
      </w:hyperlink>
      <w:r w:rsidR="0041043F">
        <w:t>] [</w:t>
      </w:r>
      <w:hyperlink w:anchor="_Zitierte_Quellen" w:history="1">
        <w:r w:rsidR="0041043F" w:rsidRPr="00B72685">
          <w:rPr>
            <w:rStyle w:val="Hyperlink"/>
          </w:rPr>
          <w:t>1</w:t>
        </w:r>
      </w:hyperlink>
      <w:r w:rsidR="0041043F">
        <w:t xml:space="preserve">] </w:t>
      </w:r>
    </w:p>
    <w:p w14:paraId="0DD2D3EE" w14:textId="0C78BB7D" w:rsidR="00FD6141" w:rsidRDefault="00320448" w:rsidP="009F5D61">
      <w:pPr>
        <w:pStyle w:val="Bulletpoints"/>
      </w:pPr>
      <w:r>
        <w:t xml:space="preserve">Ermöglicht die </w:t>
      </w:r>
      <w:r w:rsidR="00EC575D">
        <w:t>Gestaltung einer immersiven, aktiven</w:t>
      </w:r>
      <w:r>
        <w:t xml:space="preserve"> und studie</w:t>
      </w:r>
      <w:r w:rsidR="009F5D61">
        <w:t>renden</w:t>
      </w:r>
      <w:r>
        <w:t>zentrierten Lernumgebung</w:t>
      </w:r>
      <w:r w:rsidR="009F5D61">
        <w:t xml:space="preserve"> </w:t>
      </w:r>
      <w:r w:rsidR="0041043F">
        <w:t>[</w:t>
      </w:r>
      <w:hyperlink w:anchor="_Zitierte_Quellen" w:history="1">
        <w:r w:rsidR="006853A5" w:rsidRPr="00B72685">
          <w:rPr>
            <w:rStyle w:val="Hyperlink"/>
          </w:rPr>
          <w:t>1</w:t>
        </w:r>
      </w:hyperlink>
      <w:r w:rsidR="006853A5">
        <w:t>] [</w:t>
      </w:r>
      <w:hyperlink w:anchor="_Zitierte_Quellen" w:history="1">
        <w:r w:rsidR="006853A5" w:rsidRPr="00B72685">
          <w:rPr>
            <w:rStyle w:val="Hyperlink"/>
          </w:rPr>
          <w:t>2</w:t>
        </w:r>
      </w:hyperlink>
      <w:r w:rsidR="006853A5">
        <w:t>]</w:t>
      </w:r>
    </w:p>
    <w:p w14:paraId="2D959808" w14:textId="3F5501D3" w:rsidR="001D300B" w:rsidRDefault="001D300B" w:rsidP="00DA6153">
      <w:pPr>
        <w:pStyle w:val="Bulletpoints"/>
        <w:numPr>
          <w:ilvl w:val="0"/>
          <w:numId w:val="0"/>
        </w:numPr>
      </w:pPr>
    </w:p>
    <w:p w14:paraId="657817C2" w14:textId="2D682D15" w:rsidR="00836428" w:rsidRDefault="00836428" w:rsidP="00836428">
      <w:pPr>
        <w:pStyle w:val="berschrift1"/>
      </w:pPr>
      <w:bookmarkStart w:id="3" w:name="_Toc201759660"/>
      <w:r>
        <w:t>Technische Infrastruktur</w:t>
      </w:r>
      <w:r w:rsidR="00D615F7">
        <w:t xml:space="preserve"> </w:t>
      </w:r>
      <w:r>
        <w:t>/</w:t>
      </w:r>
      <w:r w:rsidR="00D615F7">
        <w:t xml:space="preserve"> </w:t>
      </w:r>
      <w:r>
        <w:t>Empfehlungen</w:t>
      </w:r>
      <w:bookmarkEnd w:id="3"/>
    </w:p>
    <w:p w14:paraId="4B1742A8" w14:textId="7DECC313" w:rsidR="00B93032" w:rsidRDefault="005962DF" w:rsidP="006E4E19">
      <w:r>
        <w:t xml:space="preserve">Für die Erstellung eines DEERs braucht es </w:t>
      </w:r>
      <w:r w:rsidR="00F84524">
        <w:t xml:space="preserve">ein geeignetes digitale Tools, </w:t>
      </w:r>
      <w:r w:rsidR="004A5BE0">
        <w:t>mit dem dieser technisch umgesetzt und gestaltet werden kann</w:t>
      </w:r>
      <w:r w:rsidR="009D4753">
        <w:t xml:space="preserve">. </w:t>
      </w:r>
      <w:r w:rsidR="006F651C">
        <w:t>Dabei funktioniert die Umsetzung mit den in diesem Use Case vorgestellten Tools</w:t>
      </w:r>
      <w:r w:rsidR="00EB53C8">
        <w:t xml:space="preserve">. </w:t>
      </w:r>
      <w:r w:rsidR="008573C2">
        <w:t>Darüber hinaus</w:t>
      </w:r>
      <w:r w:rsidR="00C85CC4">
        <w:t xml:space="preserve"> ist eine starke, gut durchdachte Story</w:t>
      </w:r>
      <w:r w:rsidR="00013910">
        <w:t xml:space="preserve"> entscheidend. </w:t>
      </w:r>
      <w:r w:rsidR="004550A5" w:rsidRPr="004550A5">
        <w:t>Diese kann beispielsweise mithilfe generativer KI</w:t>
      </w:r>
      <w:r w:rsidR="004550A5" w:rsidRPr="004550A5">
        <w:noBreakHyphen/>
        <w:t>Tools entwickelt werden</w:t>
      </w:r>
      <w:r w:rsidR="008573C2">
        <w:t>.</w:t>
      </w:r>
    </w:p>
    <w:p w14:paraId="632742CE" w14:textId="55466201" w:rsidR="00836428" w:rsidRDefault="00B90D0B" w:rsidP="006C1A63">
      <w:r w:rsidRPr="00B90D0B">
        <w:t xml:space="preserve">Auf Seiten der Studierenden sind in der Regel keine besonderen technischen Voraussetzungen notwendig – ein digitales Endgerät mit </w:t>
      </w:r>
      <w:r w:rsidR="0032017A">
        <w:t xml:space="preserve">stabilem </w:t>
      </w:r>
      <w:r w:rsidRPr="00B90D0B">
        <w:t xml:space="preserve">Internetzugang genügt, um auf </w:t>
      </w:r>
      <w:r w:rsidR="000745FF">
        <w:t>DEERs</w:t>
      </w:r>
      <w:r w:rsidRPr="00B90D0B">
        <w:t xml:space="preserve"> zuzugreifen.</w:t>
      </w:r>
      <w:r w:rsidR="0023626D">
        <w:t xml:space="preserve"> </w:t>
      </w:r>
      <w:r w:rsidR="00983043" w:rsidRPr="00983043">
        <w:t>Für die Zusammenarbeit eignet sich ein größerer Bildschirm, weshalb ein Notebook pro Gruppe besonders empfehlenswert ist.</w:t>
      </w:r>
      <w:r w:rsidR="00830770">
        <w:t xml:space="preserve"> </w:t>
      </w:r>
      <w:r w:rsidRPr="00B90D0B">
        <w:t>Je nach Art und Aufbau des DEER</w:t>
      </w:r>
      <w:r w:rsidR="000C7CF0">
        <w:t>s</w:t>
      </w:r>
      <w:r w:rsidRPr="00B90D0B">
        <w:t xml:space="preserve"> können jedoch zusätzliche Anforderungen entstehen</w:t>
      </w:r>
      <w:r w:rsidR="00501CEF">
        <w:t xml:space="preserve"> (z.B.: bei</w:t>
      </w:r>
      <w:r w:rsidR="0072412B">
        <w:t>m Einsatz von</w:t>
      </w:r>
      <w:r w:rsidR="00501CEF">
        <w:t xml:space="preserve"> Audio </w:t>
      </w:r>
      <w:r w:rsidR="0010528D">
        <w:t xml:space="preserve">sind </w:t>
      </w:r>
      <w:r w:rsidR="00472811">
        <w:t>Kopfhörer</w:t>
      </w:r>
      <w:r w:rsidR="0010528D">
        <w:t xml:space="preserve"> erforderlich</w:t>
      </w:r>
      <w:r w:rsidR="00501CEF">
        <w:t>)</w:t>
      </w:r>
      <w:r w:rsidRPr="00B90D0B">
        <w:t xml:space="preserve">. </w:t>
      </w:r>
    </w:p>
    <w:p w14:paraId="0C169894" w14:textId="77777777" w:rsidR="00B90D0B" w:rsidRDefault="00B90D0B" w:rsidP="006C1A63"/>
    <w:p w14:paraId="1E79E0C9" w14:textId="77777777" w:rsidR="00A0401D" w:rsidRDefault="00A0401D" w:rsidP="00874C05">
      <w:pPr>
        <w:pStyle w:val="berschrift1"/>
      </w:pPr>
      <w:bookmarkStart w:id="4" w:name="_Toc31371223"/>
      <w:bookmarkStart w:id="5" w:name="_Toc201759661"/>
      <w:r>
        <w:t>Rolle der Lehrperson</w:t>
      </w:r>
      <w:bookmarkEnd w:id="4"/>
      <w:bookmarkEnd w:id="5"/>
    </w:p>
    <w:p w14:paraId="31867E78" w14:textId="610599FC" w:rsidR="00ED010D" w:rsidRDefault="008C25A5" w:rsidP="00C813E8">
      <w:r>
        <w:t xml:space="preserve">Die Lehrperson (LP) übernimmt beim Einsatz von </w:t>
      </w:r>
      <w:r w:rsidR="00E14BB1">
        <w:t xml:space="preserve">DEERs </w:t>
      </w:r>
      <w:r>
        <w:t xml:space="preserve">die </w:t>
      </w:r>
      <w:r w:rsidR="000007F3">
        <w:t xml:space="preserve">Rolle der </w:t>
      </w:r>
      <w:r w:rsidR="00D46428">
        <w:t>Lernbegleitung und Spielleitung</w:t>
      </w:r>
      <w:r w:rsidR="000007F3">
        <w:t>.</w:t>
      </w:r>
      <w:r w:rsidR="00D571D3">
        <w:t xml:space="preserve"> </w:t>
      </w:r>
      <w:r w:rsidR="00AB50C7">
        <w:t>[</w:t>
      </w:r>
      <w:hyperlink w:anchor="_Zitierte_Quellen" w:history="1">
        <w:r w:rsidR="00AB50C7" w:rsidRPr="00B72685">
          <w:rPr>
            <w:rStyle w:val="Hyperlink"/>
          </w:rPr>
          <w:t>4</w:t>
        </w:r>
      </w:hyperlink>
      <w:r w:rsidR="00AB50C7">
        <w:t xml:space="preserve">] </w:t>
      </w:r>
      <w:r w:rsidR="000007F3">
        <w:t>W</w:t>
      </w:r>
      <w:r w:rsidR="00F70B00">
        <w:t>erden</w:t>
      </w:r>
      <w:r w:rsidR="000007F3">
        <w:t xml:space="preserve"> d</w:t>
      </w:r>
      <w:r w:rsidR="00445076">
        <w:t>ie</w:t>
      </w:r>
      <w:r w:rsidR="000007F3">
        <w:t xml:space="preserve"> DEER</w:t>
      </w:r>
      <w:r w:rsidR="00445076">
        <w:t>s</w:t>
      </w:r>
      <w:r w:rsidR="000007F3">
        <w:t xml:space="preserve"> </w:t>
      </w:r>
      <w:r w:rsidR="00F95F89" w:rsidRPr="00B13A89">
        <w:t>synchron</w:t>
      </w:r>
      <w:r w:rsidR="00F95F89" w:rsidRPr="00F95F89">
        <w:t xml:space="preserve"> in der Präs</w:t>
      </w:r>
      <w:r w:rsidR="00F95F89">
        <w:t>enzlehre durchgeführt</w:t>
      </w:r>
      <w:r w:rsidR="00613B20">
        <w:t>, erklärt die Lehrperson (LP) die Aufgabenstellung sowie das verwendete Tool, weist auf Besonderheiten wie Navigationssperren zwischen den Missionen, mögliche Hinw</w:t>
      </w:r>
      <w:r w:rsidR="00D22D01">
        <w:t>eise und wo sie zu finden sind, sowie auf mögliche Codes und Passwörter hin und empfiehlt</w:t>
      </w:r>
      <w:r w:rsidR="00973A14">
        <w:t xml:space="preserve"> gegeben</w:t>
      </w:r>
      <w:r w:rsidR="00D5443C">
        <w:t>enfalls</w:t>
      </w:r>
      <w:r w:rsidR="00D15AE8">
        <w:t xml:space="preserve"> analoge Hilfsmittel wie Papier und Stift. Nach der </w:t>
      </w:r>
      <w:r w:rsidR="00ED55D1">
        <w:t>Durchführung moderiert die LP eine</w:t>
      </w:r>
      <w:r w:rsidR="00A23500">
        <w:t xml:space="preserve"> </w:t>
      </w:r>
      <w:r w:rsidR="00ED55D1">
        <w:t xml:space="preserve">Nachbesprechung, in </w:t>
      </w:r>
      <w:r w:rsidR="00E724EC">
        <w:t xml:space="preserve">welcher </w:t>
      </w:r>
      <w:r w:rsidR="00A74195">
        <w:t>die Lernerfahrung</w:t>
      </w:r>
      <w:r w:rsidR="0018101F">
        <w:t xml:space="preserve"> reflektiert wird und etwaige Verständnisprobleme</w:t>
      </w:r>
      <w:r w:rsidR="00355B60">
        <w:t>, Schwierigkeiten bei der Navigation oder Unklarheiten in den Aufgabenstellungen</w:t>
      </w:r>
      <w:r w:rsidR="004443C7">
        <w:t xml:space="preserve"> geklärt werden. </w:t>
      </w:r>
    </w:p>
    <w:p w14:paraId="5EC30A4D" w14:textId="452CC42F" w:rsidR="00355B60" w:rsidRPr="00F95F89" w:rsidRDefault="00F4025D" w:rsidP="00C813E8">
      <w:r>
        <w:lastRenderedPageBreak/>
        <w:t>Beim Einsatz in der asynchronen Phase erklärt die LP</w:t>
      </w:r>
      <w:r w:rsidR="003055B6">
        <w:t xml:space="preserve"> den Arbeitsauftrag</w:t>
      </w:r>
      <w:r w:rsidR="00961C17">
        <w:t xml:space="preserve"> und das verwendete </w:t>
      </w:r>
      <w:r w:rsidR="00655355">
        <w:t xml:space="preserve">digitale </w:t>
      </w:r>
      <w:r w:rsidR="00961C17">
        <w:t>Tool in der Regel schriftlich (z.B.: über das Lernmanagementsystem</w:t>
      </w:r>
      <w:r w:rsidR="00D06C88">
        <w:t>) und legt eine Bearbeitungsfrist fest</w:t>
      </w:r>
      <w:r w:rsidR="00343355">
        <w:t xml:space="preserve">. </w:t>
      </w:r>
      <w:r w:rsidR="00C63B93" w:rsidRPr="00C63B93">
        <w:t xml:space="preserve">Zudem sollten geeignete Videokonferenzräume für die Gruppenarbeit bereits im Vorfeld eingerichtet werden, </w:t>
      </w:r>
      <w:r w:rsidR="00177EA6" w:rsidRPr="00177EA6">
        <w:t>sofern die Studierenden diese benötigen.</w:t>
      </w:r>
      <w:r w:rsidR="00177EA6">
        <w:t xml:space="preserve"> </w:t>
      </w:r>
      <w:r w:rsidR="00343355">
        <w:t>Die Nachbesprechung kann optional über das LMS oder in der nächsten Pr</w:t>
      </w:r>
      <w:r w:rsidR="00B13A89">
        <w:t>äsenz</w:t>
      </w:r>
      <w:r w:rsidR="00A23500">
        <w:t>einheit</w:t>
      </w:r>
      <w:r w:rsidR="00B13A89">
        <w:t xml:space="preserve"> erfolgen. </w:t>
      </w:r>
    </w:p>
    <w:p w14:paraId="0CA283B4" w14:textId="77777777" w:rsidR="00D06C88" w:rsidRDefault="00D06C88" w:rsidP="00C813E8"/>
    <w:p w14:paraId="61D60B29" w14:textId="23703369" w:rsidR="00A0401D" w:rsidRDefault="00ED3AB5" w:rsidP="006C1A63">
      <w:r>
        <w:t>W</w:t>
      </w:r>
      <w:r w:rsidR="00F97481">
        <w:t xml:space="preserve">erden generative KI-Tools </w:t>
      </w:r>
      <w:r>
        <w:t xml:space="preserve">zur Story-Entwicklung </w:t>
      </w:r>
      <w:r w:rsidR="00293523">
        <w:t xml:space="preserve">oder zur Erstellung von Aufgaben, </w:t>
      </w:r>
      <w:proofErr w:type="spellStart"/>
      <w:r w:rsidR="00293523">
        <w:t>Quizze</w:t>
      </w:r>
      <w:r w:rsidR="00C00F49">
        <w:t>s</w:t>
      </w:r>
      <w:proofErr w:type="spellEnd"/>
      <w:r w:rsidR="00293523">
        <w:t xml:space="preserve"> und Rätsel</w:t>
      </w:r>
      <w:r w:rsidR="008705C3">
        <w:t xml:space="preserve">n </w:t>
      </w:r>
      <w:r w:rsidR="003416E8">
        <w:t xml:space="preserve">eingesetzt, liegt es </w:t>
      </w:r>
      <w:r w:rsidR="000559AC">
        <w:t xml:space="preserve">in der Verantwortung </w:t>
      </w:r>
      <w:r w:rsidR="003416E8">
        <w:t xml:space="preserve">der LP, alle Inhalte kritisch zu prüfen und </w:t>
      </w:r>
      <w:r w:rsidR="00F61525">
        <w:t>sicherzustellen,</w:t>
      </w:r>
      <w:r w:rsidR="004A2B61">
        <w:t xml:space="preserve"> dass sie </w:t>
      </w:r>
      <w:r w:rsidR="00BB6D8D">
        <w:t>inhaltlich stimmig sind</w:t>
      </w:r>
      <w:r w:rsidR="00F61525">
        <w:t xml:space="preserve"> und </w:t>
      </w:r>
      <w:r w:rsidR="008705C3">
        <w:t xml:space="preserve">sich an den </w:t>
      </w:r>
      <w:r w:rsidR="00F61525">
        <w:t xml:space="preserve">Lernzielen </w:t>
      </w:r>
      <w:r w:rsidR="008705C3">
        <w:t>der Lehrveranstaltung orientieren</w:t>
      </w:r>
      <w:r w:rsidR="00D35FC9">
        <w:t xml:space="preserve">. </w:t>
      </w:r>
      <w:r w:rsidR="00B974AB" w:rsidRPr="00B974AB">
        <w:t>Dies ist wichtig, da generative KI-</w:t>
      </w:r>
      <w:r w:rsidR="00B974AB">
        <w:t>Tools</w:t>
      </w:r>
      <w:r w:rsidR="00B974AB" w:rsidRPr="00B974AB">
        <w:t xml:space="preserve"> gelegentlich ungenaue oder verzerrte Inhalte erzeugen können.</w:t>
      </w:r>
      <w:r w:rsidR="00932EE2">
        <w:t xml:space="preserve"> </w:t>
      </w:r>
      <w:r w:rsidR="00A979FE">
        <w:t xml:space="preserve">Dahingehend ist die </w:t>
      </w:r>
      <w:r w:rsidR="001676C8">
        <w:t xml:space="preserve">LP für die didaktische und inhaltliche Qualitätssicherung </w:t>
      </w:r>
      <w:r w:rsidR="000C1277">
        <w:t>von</w:t>
      </w:r>
      <w:r w:rsidR="001676C8">
        <w:t xml:space="preserve"> </w:t>
      </w:r>
      <w:r w:rsidR="005D24C2">
        <w:t>DEER</w:t>
      </w:r>
      <w:r w:rsidR="000C1277">
        <w:t>s</w:t>
      </w:r>
      <w:r w:rsidR="001676C8">
        <w:t xml:space="preserve"> verantwortlich. </w:t>
      </w:r>
    </w:p>
    <w:p w14:paraId="7BFE365E" w14:textId="77777777" w:rsidR="002B46E1" w:rsidRDefault="002B46E1" w:rsidP="006C1A63"/>
    <w:p w14:paraId="6B7721B2" w14:textId="77777777" w:rsidR="00A0401D" w:rsidRDefault="00A0401D" w:rsidP="00874C05">
      <w:pPr>
        <w:pStyle w:val="berschrift1"/>
      </w:pPr>
      <w:bookmarkStart w:id="6" w:name="_Toc31371224"/>
      <w:bookmarkStart w:id="7" w:name="_Toc201759662"/>
      <w:r>
        <w:t>Einsatzmöglichkeiten / Methoden</w:t>
      </w:r>
      <w:bookmarkEnd w:id="6"/>
      <w:bookmarkEnd w:id="7"/>
    </w:p>
    <w:p w14:paraId="525D5516" w14:textId="79816826" w:rsidR="000B22DB" w:rsidRDefault="00134FC7" w:rsidP="00C22A7B">
      <w:r>
        <w:t>DEERs</w:t>
      </w:r>
      <w:r w:rsidR="005B31DC" w:rsidRPr="005B31DC">
        <w:t xml:space="preserve"> lassen sich dem Game</w:t>
      </w:r>
      <w:r w:rsidR="005B31DC" w:rsidRPr="005B31DC">
        <w:noBreakHyphen/>
        <w:t>Based Learning zuordnen, also jenen Lehr</w:t>
      </w:r>
      <w:r w:rsidR="005B31DC" w:rsidRPr="005B31DC">
        <w:noBreakHyphen/>
      </w:r>
      <w:proofErr w:type="gramStart"/>
      <w:r w:rsidR="005B31DC" w:rsidRPr="005B31DC">
        <w:t>Lern</w:t>
      </w:r>
      <w:proofErr w:type="gramEnd"/>
      <w:r w:rsidR="005B31DC" w:rsidRPr="005B31DC">
        <w:noBreakHyphen/>
        <w:t xml:space="preserve">Formaten, die das Lernen durch Spiele </w:t>
      </w:r>
      <w:r w:rsidR="00965F2A">
        <w:t xml:space="preserve">oder spielerische Elemente </w:t>
      </w:r>
      <w:r w:rsidR="005B31DC" w:rsidRPr="005B31DC">
        <w:t xml:space="preserve">unterstützen. Im Mittelpunkt steht dabei das didaktische Anliegen, digitale Spiele so zu gestalten, dass sie fachliche Inhalte vermitteln und Lernprozesse anregen. </w:t>
      </w:r>
      <w:r w:rsidR="000B22DB">
        <w:t>[</w:t>
      </w:r>
      <w:hyperlink w:anchor="_Zitierte_Quellen" w:history="1">
        <w:r w:rsidR="000B22DB" w:rsidRPr="00B72685">
          <w:rPr>
            <w:rStyle w:val="Hyperlink"/>
          </w:rPr>
          <w:t>5</w:t>
        </w:r>
      </w:hyperlink>
      <w:r w:rsidR="000B22DB">
        <w:t>]</w:t>
      </w:r>
    </w:p>
    <w:p w14:paraId="66DF5522" w14:textId="77777777" w:rsidR="00E30898" w:rsidRDefault="00E30898" w:rsidP="00C22A7B"/>
    <w:p w14:paraId="1C8DFA5A" w14:textId="381B5BE8" w:rsidR="00C22A7B" w:rsidRPr="00691811" w:rsidRDefault="00C22A7B" w:rsidP="00C22A7B">
      <w:r w:rsidRPr="00691811">
        <w:t xml:space="preserve">Das </w:t>
      </w:r>
      <w:proofErr w:type="spellStart"/>
      <w:r w:rsidRPr="0037100B">
        <w:t>escapED</w:t>
      </w:r>
      <w:proofErr w:type="spellEnd"/>
      <w:r w:rsidRPr="0037100B">
        <w:noBreakHyphen/>
        <w:t>Framework</w:t>
      </w:r>
      <w:r w:rsidRPr="00691811">
        <w:t xml:space="preserve"> (Clarke et al., 2017) bietet einen strukturierten Ansatz zur Entwicklung von Educational Escape Rooms und umfasst sechs zentrale </w:t>
      </w:r>
      <w:r w:rsidR="00AC354A">
        <w:t>Aspekte</w:t>
      </w:r>
      <w:r w:rsidRPr="00691811">
        <w:t xml:space="preserve">, die </w:t>
      </w:r>
      <w:r w:rsidR="00D437A4">
        <w:t xml:space="preserve">bei der Planung und </w:t>
      </w:r>
      <w:r w:rsidR="000D4BC1">
        <w:t>Gestaltung</w:t>
      </w:r>
      <w:r w:rsidR="00D437A4">
        <w:t xml:space="preserve"> von DEERs </w:t>
      </w:r>
      <w:r w:rsidR="000D4BC1">
        <w:t>zu berücksichtigen sind:</w:t>
      </w:r>
      <w:r w:rsidR="00AF477E">
        <w:t xml:space="preserve"> </w:t>
      </w:r>
      <w:r w:rsidR="00C50C47">
        <w:t>[</w:t>
      </w:r>
      <w:hyperlink w:anchor="_Zitierte_Quellen" w:history="1">
        <w:r w:rsidR="00C50C47" w:rsidRPr="00B72685">
          <w:rPr>
            <w:rStyle w:val="Hyperlink"/>
          </w:rPr>
          <w:t>6</w:t>
        </w:r>
      </w:hyperlink>
      <w:r w:rsidR="00C50C47">
        <w:t>]</w:t>
      </w:r>
    </w:p>
    <w:p w14:paraId="0DCA0E03" w14:textId="6A59DA81" w:rsidR="00C22A7B" w:rsidRPr="00691811" w:rsidRDefault="00C22A7B" w:rsidP="00C22A7B">
      <w:pPr>
        <w:numPr>
          <w:ilvl w:val="0"/>
          <w:numId w:val="30"/>
        </w:numPr>
      </w:pPr>
      <w:proofErr w:type="spellStart"/>
      <w:r w:rsidRPr="00691811">
        <w:rPr>
          <w:b/>
          <w:bCs/>
        </w:rPr>
        <w:t>Participants</w:t>
      </w:r>
      <w:proofErr w:type="spellEnd"/>
      <w:r w:rsidRPr="00691811">
        <w:rPr>
          <w:b/>
          <w:bCs/>
        </w:rPr>
        <w:t>:</w:t>
      </w:r>
      <w:r w:rsidRPr="00691811">
        <w:t xml:space="preserve"> Ausgangspunkt ist die Analyse der Zielgruppe. Dazu gehören Fragen nach dem erwartbaren Vorwissen, dem angemessenen Schwierigkeitsgrad sowie den verfügbaren technischen Ressourcen wie Notebook, Smartphone oder Kopfhörer.</w:t>
      </w:r>
      <w:r w:rsidR="002D5A54">
        <w:t xml:space="preserve"> </w:t>
      </w:r>
      <w:r w:rsidR="005A1F01">
        <w:t>Darüber hinaus sind a</w:t>
      </w:r>
      <w:r w:rsidR="002D5A54">
        <w:t>uch</w:t>
      </w:r>
      <w:r w:rsidR="002E7BE5">
        <w:t xml:space="preserve"> die Gruppengröße</w:t>
      </w:r>
      <w:r w:rsidR="00F714D2">
        <w:t xml:space="preserve"> u</w:t>
      </w:r>
      <w:r w:rsidR="005A1F01">
        <w:t xml:space="preserve">nd Rollenverteilung mitzudenken. </w:t>
      </w:r>
    </w:p>
    <w:p w14:paraId="1B884F3A" w14:textId="74E32780" w:rsidR="00C22A7B" w:rsidRPr="00691811" w:rsidRDefault="00C22A7B" w:rsidP="00C22A7B">
      <w:pPr>
        <w:numPr>
          <w:ilvl w:val="0"/>
          <w:numId w:val="30"/>
        </w:numPr>
      </w:pPr>
      <w:proofErr w:type="spellStart"/>
      <w:r w:rsidRPr="00691811">
        <w:rPr>
          <w:b/>
          <w:bCs/>
        </w:rPr>
        <w:t>Objectives</w:t>
      </w:r>
      <w:proofErr w:type="spellEnd"/>
      <w:r w:rsidRPr="00691811">
        <w:rPr>
          <w:b/>
          <w:bCs/>
        </w:rPr>
        <w:t>:</w:t>
      </w:r>
      <w:r w:rsidRPr="00691811">
        <w:t xml:space="preserve"> In dieser Phase werden die Lernziele festgelegt. Sie sollten eng mit dem</w:t>
      </w:r>
      <w:r w:rsidR="00857B24">
        <w:t xml:space="preserve"> </w:t>
      </w:r>
      <w:r w:rsidRPr="00691811">
        <w:t>Thema und den Rätseln verknüpft sein, sodass die Aufgaben gezielt auf die intendierten Kompetenzen ausgerichtet sind.</w:t>
      </w:r>
    </w:p>
    <w:p w14:paraId="57541825" w14:textId="7CDBD96F" w:rsidR="00C22A7B" w:rsidRPr="00691811" w:rsidRDefault="00C22A7B" w:rsidP="00C22A7B">
      <w:pPr>
        <w:numPr>
          <w:ilvl w:val="0"/>
          <w:numId w:val="30"/>
        </w:numPr>
      </w:pPr>
      <w:proofErr w:type="spellStart"/>
      <w:r w:rsidRPr="00691811">
        <w:rPr>
          <w:b/>
          <w:bCs/>
        </w:rPr>
        <w:lastRenderedPageBreak/>
        <w:t>Theme</w:t>
      </w:r>
      <w:proofErr w:type="spellEnd"/>
      <w:r w:rsidRPr="00691811">
        <w:rPr>
          <w:b/>
          <w:bCs/>
        </w:rPr>
        <w:t>:</w:t>
      </w:r>
      <w:r w:rsidRPr="00691811">
        <w:t xml:space="preserve"> Thema und Erzählweise bilden die Grundlage für das Eintauchen der Spieler*innen in d</w:t>
      </w:r>
      <w:r w:rsidR="00565CBC">
        <w:t xml:space="preserve">ie </w:t>
      </w:r>
      <w:r w:rsidRPr="00691811">
        <w:t>DEER</w:t>
      </w:r>
      <w:r w:rsidR="00565CBC">
        <w:t>s</w:t>
      </w:r>
      <w:r w:rsidRPr="00691811">
        <w:t xml:space="preserve">. </w:t>
      </w:r>
      <w:r w:rsidR="00007C94">
        <w:t>Es braucht eine gut durchdachte</w:t>
      </w:r>
      <w:r w:rsidR="005D49AE">
        <w:t xml:space="preserve">, logisch aufbauende </w:t>
      </w:r>
      <w:r w:rsidR="00007C94">
        <w:t xml:space="preserve">und vor allem überzeugende Story. Diese </w:t>
      </w:r>
      <w:r w:rsidRPr="00691811">
        <w:t>kann beispielsweise einem Escape</w:t>
      </w:r>
      <w:r w:rsidRPr="00691811">
        <w:noBreakHyphen/>
        <w:t>Modus (Flucht aus einem Raum) oder einem Mystery</w:t>
      </w:r>
      <w:r w:rsidRPr="00691811">
        <w:noBreakHyphen/>
        <w:t xml:space="preserve">Modus (Lösen eines Falls) folgen und trägt maßgeblich zur Immersion </w:t>
      </w:r>
      <w:r w:rsidR="005619C2">
        <w:t xml:space="preserve">der Studierenden </w:t>
      </w:r>
      <w:r w:rsidRPr="00691811">
        <w:t>bei.</w:t>
      </w:r>
      <w:r w:rsidR="004969C7">
        <w:t xml:space="preserve"> </w:t>
      </w:r>
    </w:p>
    <w:p w14:paraId="502F267F" w14:textId="54DB51B4" w:rsidR="00C22A7B" w:rsidRPr="00691811" w:rsidRDefault="00C22A7B" w:rsidP="00C22A7B">
      <w:pPr>
        <w:numPr>
          <w:ilvl w:val="0"/>
          <w:numId w:val="30"/>
        </w:numPr>
      </w:pPr>
      <w:r w:rsidRPr="00691811">
        <w:rPr>
          <w:b/>
          <w:bCs/>
        </w:rPr>
        <w:t>Puzzles:</w:t>
      </w:r>
      <w:r w:rsidRPr="00691811">
        <w:t xml:space="preserve"> Die Gestaltung der </w:t>
      </w:r>
      <w:r w:rsidR="00350F72">
        <w:t xml:space="preserve">Aufgaben und </w:t>
      </w:r>
      <w:r w:rsidRPr="00691811">
        <w:t>Rätsel sollte die Lernziele widerspiegeln und klare Anweisungen enthalten. Ein gut durchdachtes Hinweissystem unterstützt die Spieler*innen bei Schwierigkeiten und trägt dazu bei, die Motivation aufrechtzuerhalten.</w:t>
      </w:r>
      <w:r w:rsidR="0077095D">
        <w:t xml:space="preserve"> </w:t>
      </w:r>
    </w:p>
    <w:p w14:paraId="7A22DE23" w14:textId="0DD4249C" w:rsidR="00CF3008" w:rsidRDefault="00C22A7B" w:rsidP="00C22A7B">
      <w:pPr>
        <w:numPr>
          <w:ilvl w:val="0"/>
          <w:numId w:val="30"/>
        </w:numPr>
      </w:pPr>
      <w:r w:rsidRPr="00691811">
        <w:rPr>
          <w:b/>
          <w:bCs/>
        </w:rPr>
        <w:t>Equipment:</w:t>
      </w:r>
      <w:r w:rsidRPr="00691811">
        <w:t xml:space="preserve"> Diese Dimension richtet den Blick auf das digitale Setting. Dazu zählen das ausgewählte Tool, die Gestaltung der virtuellen Räume sowie weitere benötigte Hilfsmittel, die den Ablauf unterstützen.</w:t>
      </w:r>
      <w:r w:rsidR="003C34E0">
        <w:t xml:space="preserve"> </w:t>
      </w:r>
      <w:r w:rsidR="00350F72">
        <w:t>Wesentlich ist dabei auch eine klare Zeitbegrenzung für die Lösung der Aufgaben und Rätsel</w:t>
      </w:r>
      <w:r w:rsidR="006B4BD6">
        <w:t xml:space="preserve">, die den Escape Room Charakter des digitalen Raumes erst ermöglicht. </w:t>
      </w:r>
    </w:p>
    <w:p w14:paraId="1EEE8BE4" w14:textId="55C9001F" w:rsidR="00C22A7B" w:rsidRDefault="00C22A7B" w:rsidP="00C22A7B">
      <w:pPr>
        <w:numPr>
          <w:ilvl w:val="0"/>
          <w:numId w:val="30"/>
        </w:numPr>
      </w:pPr>
      <w:r w:rsidRPr="00CF3008">
        <w:rPr>
          <w:b/>
          <w:bCs/>
        </w:rPr>
        <w:t>Evaluation:</w:t>
      </w:r>
      <w:r w:rsidRPr="00691811">
        <w:t xml:space="preserve"> Nach Abschluss des Spiels erfolgt die Auswertung. Sie umfasst das Testen und Überarbeiten de</w:t>
      </w:r>
      <w:r w:rsidR="0059128C">
        <w:t>r</w:t>
      </w:r>
      <w:r w:rsidRPr="00691811">
        <w:t xml:space="preserve"> DEER</w:t>
      </w:r>
      <w:r w:rsidR="0059128C">
        <w:t>s</w:t>
      </w:r>
      <w:r w:rsidRPr="00691811">
        <w:t>, die Reflexion mit den Spieler*innen, die Überprüfung der Lernziele sowie das Zurücksetzen des Spiels für weitere Durchgänge.</w:t>
      </w:r>
      <w:r>
        <w:t xml:space="preserve"> </w:t>
      </w:r>
    </w:p>
    <w:p w14:paraId="2F20E6C2" w14:textId="77777777" w:rsidR="0073036C" w:rsidRDefault="0073036C" w:rsidP="003F0BC1"/>
    <w:p w14:paraId="32BAE544" w14:textId="2A9B5417" w:rsidR="00F545EB" w:rsidRDefault="00781B1F" w:rsidP="003F0BC1">
      <w:r>
        <w:t>Auf Basis</w:t>
      </w:r>
      <w:r w:rsidR="0007472A">
        <w:t xml:space="preserve"> dieser strukturierten Gestaltung </w:t>
      </w:r>
      <w:r w:rsidR="006D3E39">
        <w:t xml:space="preserve">entsteht </w:t>
      </w:r>
      <w:r w:rsidR="00B54321">
        <w:t xml:space="preserve">mit DEERs </w:t>
      </w:r>
      <w:r w:rsidR="006D3E39">
        <w:t xml:space="preserve">eine Lernumgebung, welche </w:t>
      </w:r>
      <w:r w:rsidR="00347BCC">
        <w:t xml:space="preserve">Neugier weckt, zum Mitdenken anregt und die Studierenden aktiv in das Geschehen hineinzieht. Dadurch steigt nicht nur die Motivation, sondern </w:t>
      </w:r>
      <w:r w:rsidR="00A00CB0">
        <w:t>es werden auch Problemlöseprozesse angeregt und komplexe Wissensinhalte in praxisnahe</w:t>
      </w:r>
      <w:r w:rsidR="009A1348">
        <w:t xml:space="preserve"> Szenarien erfahrbar gemacht. [</w:t>
      </w:r>
      <w:hyperlink w:anchor="_Zitierte_Quellen" w:history="1">
        <w:r w:rsidR="009A1348" w:rsidRPr="00B72685">
          <w:rPr>
            <w:rStyle w:val="Hyperlink"/>
          </w:rPr>
          <w:t>5</w:t>
        </w:r>
      </w:hyperlink>
      <w:r w:rsidR="009A1348">
        <w:t>]</w:t>
      </w:r>
    </w:p>
    <w:p w14:paraId="27C1B669" w14:textId="77777777" w:rsidR="003908A5" w:rsidRDefault="003908A5" w:rsidP="003F0BC1"/>
    <w:p w14:paraId="0D2B0EFF" w14:textId="0C6BE066" w:rsidR="003908A5" w:rsidRPr="004E235A" w:rsidRDefault="003908A5" w:rsidP="004E235A">
      <w:pPr>
        <w:rPr>
          <w:rFonts w:eastAsia="Segoe UI Light"/>
          <w:b/>
          <w:bCs/>
          <w:color w:val="523D91"/>
          <w:sz w:val="28"/>
          <w:szCs w:val="25"/>
        </w:rPr>
      </w:pPr>
      <w:r w:rsidRPr="004E235A">
        <w:rPr>
          <w:rFonts w:eastAsia="Segoe UI Light"/>
          <w:b/>
          <w:bCs/>
          <w:color w:val="523D91"/>
          <w:sz w:val="28"/>
          <w:szCs w:val="25"/>
        </w:rPr>
        <w:t>Aktivierung und Motivation von Studierenden</w:t>
      </w:r>
    </w:p>
    <w:p w14:paraId="5DB62E4B" w14:textId="7484A31E" w:rsidR="00EC1C5F" w:rsidRDefault="00CE26B4" w:rsidP="004E235A">
      <w:r w:rsidRPr="00CE26B4">
        <w:t>DEER</w:t>
      </w:r>
      <w:r w:rsidR="009672D2">
        <w:t>s</w:t>
      </w:r>
      <w:r w:rsidRPr="00CE26B4">
        <w:t xml:space="preserve"> können zur Motivation und Aktivierung von Studierenden beitragen, indem sie den Lernprozess von einer eher passiven Wissensaufnahme hin zu einer aktiven, studierendenzentrierten Beteiligung verschieben. </w:t>
      </w:r>
      <w:r w:rsidR="002D3377">
        <w:t>[</w:t>
      </w:r>
      <w:hyperlink w:anchor="_Zitierte_Quellen" w:history="1">
        <w:r w:rsidR="002D3377" w:rsidRPr="00B72685">
          <w:rPr>
            <w:rStyle w:val="Hyperlink"/>
          </w:rPr>
          <w:t>1</w:t>
        </w:r>
      </w:hyperlink>
      <w:r w:rsidR="002D3377">
        <w:t>] [</w:t>
      </w:r>
      <w:hyperlink w:anchor="_Zitierte_Quellen" w:history="1">
        <w:r w:rsidR="002D3377" w:rsidRPr="00B72685">
          <w:rPr>
            <w:rStyle w:val="Hyperlink"/>
          </w:rPr>
          <w:t>2</w:t>
        </w:r>
      </w:hyperlink>
      <w:r w:rsidR="002D3377">
        <w:t xml:space="preserve">] </w:t>
      </w:r>
      <w:r w:rsidR="004D05EE">
        <w:t>[</w:t>
      </w:r>
      <w:hyperlink w:anchor="_Zitierte_Quellen" w:history="1">
        <w:r w:rsidR="00D33056" w:rsidRPr="00B72685">
          <w:rPr>
            <w:rStyle w:val="Hyperlink"/>
          </w:rPr>
          <w:t>7</w:t>
        </w:r>
      </w:hyperlink>
      <w:r w:rsidR="004D05EE">
        <w:t xml:space="preserve">] </w:t>
      </w:r>
      <w:r w:rsidR="002D67C8" w:rsidRPr="002D67C8">
        <w:t>Aus psychologischer Perspektive wird dieses Potenzial häufig mit grundlegenden Bedürfnissen nach Autonomie, Kompetenzerleben und sozialer Eingebundenheit in Verbindung gebracht</w:t>
      </w:r>
      <w:r w:rsidR="002D67C8">
        <w:t xml:space="preserve">. </w:t>
      </w:r>
      <w:r w:rsidR="00BC19A4">
        <w:t>[</w:t>
      </w:r>
      <w:hyperlink w:anchor="_Zitierte_Quellen" w:history="1">
        <w:r w:rsidR="00D33056" w:rsidRPr="00B72685">
          <w:rPr>
            <w:rStyle w:val="Hyperlink"/>
          </w:rPr>
          <w:t>8</w:t>
        </w:r>
      </w:hyperlink>
      <w:r w:rsidR="00BC19A4">
        <w:t>]</w:t>
      </w:r>
      <w:r>
        <w:t xml:space="preserve"> </w:t>
      </w:r>
      <w:r w:rsidRPr="00CE26B4">
        <w:t xml:space="preserve">In Lernumgebungen </w:t>
      </w:r>
      <w:r w:rsidR="004B4C85">
        <w:t>wie DEER</w:t>
      </w:r>
      <w:r w:rsidR="00B466CA">
        <w:t>s</w:t>
      </w:r>
      <w:r w:rsidR="004B4C85">
        <w:t xml:space="preserve"> </w:t>
      </w:r>
      <w:r w:rsidRPr="00CE26B4">
        <w:t xml:space="preserve">erhalten Studierende die Möglichkeit, selbstständig Entscheidungen zu treffen, Herausforderungen zu </w:t>
      </w:r>
      <w:r w:rsidRPr="00CE26B4">
        <w:lastRenderedPageBreak/>
        <w:t>bewältigen und im Team zu kooperieren</w:t>
      </w:r>
      <w:r w:rsidR="004B4C85">
        <w:t xml:space="preserve">. Alles </w:t>
      </w:r>
      <w:r w:rsidRPr="00CE26B4">
        <w:t>Faktoren, die motivationale Prozesse unterstützen können</w:t>
      </w:r>
      <w:r w:rsidR="00A82EA5">
        <w:t>.</w:t>
      </w:r>
      <w:r w:rsidRPr="00CE26B4">
        <w:t xml:space="preserve"> </w:t>
      </w:r>
      <w:r w:rsidR="00351CDE" w:rsidRPr="00AE0E45">
        <w:t>[</w:t>
      </w:r>
      <w:hyperlink w:anchor="_Zitierte_Quellen" w:history="1">
        <w:r w:rsidR="00D33056" w:rsidRPr="00B72685">
          <w:rPr>
            <w:rStyle w:val="Hyperlink"/>
          </w:rPr>
          <w:t>9</w:t>
        </w:r>
      </w:hyperlink>
      <w:r w:rsidR="00351CDE" w:rsidRPr="00AE0E45">
        <w:t>]</w:t>
      </w:r>
      <w:r w:rsidRPr="00CE26B4">
        <w:t xml:space="preserve"> </w:t>
      </w:r>
      <w:r w:rsidR="00EC1C5F">
        <w:t xml:space="preserve">Dabei </w:t>
      </w:r>
      <w:r w:rsidR="006A1C17">
        <w:t xml:space="preserve">nehmen </w:t>
      </w:r>
      <w:r w:rsidR="006D2F5E">
        <w:t xml:space="preserve">sowohl </w:t>
      </w:r>
      <w:r w:rsidR="00EC1C5F">
        <w:t xml:space="preserve">Lehrende als auch Lernende Escape-Room-Formate in der Lehre als aktivierend und </w:t>
      </w:r>
      <w:r w:rsidR="00A27BF2">
        <w:t>motivierend</w:t>
      </w:r>
      <w:r w:rsidR="006A1C17">
        <w:t xml:space="preserve"> wahr. </w:t>
      </w:r>
      <w:r w:rsidR="00477A86">
        <w:t>[</w:t>
      </w:r>
      <w:hyperlink w:anchor="_Zitierte_Quellen" w:history="1">
        <w:r w:rsidR="00D33056" w:rsidRPr="00B72685">
          <w:rPr>
            <w:rStyle w:val="Hyperlink"/>
          </w:rPr>
          <w:t>10</w:t>
        </w:r>
      </w:hyperlink>
      <w:r w:rsidR="00477A86">
        <w:t xml:space="preserve">] </w:t>
      </w:r>
    </w:p>
    <w:p w14:paraId="754464D8" w14:textId="77777777" w:rsidR="004E235A" w:rsidRDefault="004E235A" w:rsidP="004E235A"/>
    <w:p w14:paraId="47EB080E" w14:textId="77777777" w:rsidR="003908A5" w:rsidRPr="00B32FF5" w:rsidRDefault="003908A5" w:rsidP="004E235A">
      <w:pPr>
        <w:rPr>
          <w:rFonts w:eastAsia="Segoe UI Light"/>
          <w:b/>
          <w:bCs/>
          <w:color w:val="523D91"/>
          <w:sz w:val="28"/>
          <w:szCs w:val="25"/>
        </w:rPr>
      </w:pPr>
      <w:r w:rsidRPr="00B32FF5">
        <w:rPr>
          <w:rFonts w:eastAsia="Segoe UI Light"/>
          <w:b/>
          <w:bCs/>
          <w:color w:val="523D91"/>
          <w:sz w:val="28"/>
          <w:szCs w:val="25"/>
        </w:rPr>
        <w:t>Problemorientiertes Lernen fördern</w:t>
      </w:r>
    </w:p>
    <w:p w14:paraId="30E41A23" w14:textId="764B2DC8" w:rsidR="00477A86" w:rsidRDefault="00137B85" w:rsidP="004E235A">
      <w:r w:rsidRPr="00137B85">
        <w:t xml:space="preserve">Problemorientiertes </w:t>
      </w:r>
      <w:r w:rsidR="00FD1870">
        <w:t xml:space="preserve">bzw. </w:t>
      </w:r>
      <w:hyperlink r:id="rId14" w:history="1">
        <w:r w:rsidR="00FD1870" w:rsidRPr="00FD1870">
          <w:rPr>
            <w:rStyle w:val="Hyperlink"/>
          </w:rPr>
          <w:t xml:space="preserve">problembasiertes </w:t>
        </w:r>
        <w:r w:rsidRPr="00FD1870">
          <w:rPr>
            <w:rStyle w:val="Hyperlink"/>
          </w:rPr>
          <w:t>Lernen</w:t>
        </w:r>
      </w:hyperlink>
      <w:r w:rsidRPr="00137B85">
        <w:t xml:space="preserve"> basiert auf der Bearbeitung realitätsnaher Problemsituationen und der aktiven Anwendung von Wissen. </w:t>
      </w:r>
      <w:r w:rsidR="00E2413A" w:rsidRPr="00E2413A">
        <w:t>DEER</w:t>
      </w:r>
      <w:r w:rsidR="00E2413A">
        <w:t>s</w:t>
      </w:r>
      <w:r w:rsidR="00E2413A" w:rsidRPr="00E2413A">
        <w:t xml:space="preserve"> können diesen Ansatz unterstützen, indem sie Lerninhalte in authentische Szenarien</w:t>
      </w:r>
      <w:r w:rsidR="00E2413A">
        <w:t xml:space="preserve">, wie </w:t>
      </w:r>
      <w:r w:rsidR="00E2413A" w:rsidRPr="00E2413A">
        <w:t>etwa medizinische Diagnosen oder andere komplexe Fälle</w:t>
      </w:r>
      <w:r w:rsidR="00E2413A">
        <w:t xml:space="preserve"> </w:t>
      </w:r>
      <w:r w:rsidR="00E2413A" w:rsidRPr="00E2413A">
        <w:t xml:space="preserve">einbetten. </w:t>
      </w:r>
      <w:r w:rsidR="00477A86">
        <w:t>[</w:t>
      </w:r>
      <w:hyperlink w:anchor="_Zitierte_Quellen" w:history="1">
        <w:r w:rsidR="00477A86" w:rsidRPr="00222330">
          <w:rPr>
            <w:rStyle w:val="Hyperlink"/>
          </w:rPr>
          <w:t>2</w:t>
        </w:r>
      </w:hyperlink>
      <w:r w:rsidR="00477A86">
        <w:t>]</w:t>
      </w:r>
      <w:r w:rsidR="00FF1879">
        <w:t xml:space="preserve"> </w:t>
      </w:r>
      <w:r w:rsidR="00E2413A" w:rsidRPr="00E2413A">
        <w:t>Die Studierenden müssen ihr Wissen gezielt einsetzen, um im Spiel voranzukommen, wodurch anspruchsvolle Problemlöseprozesse angeregt werden.</w:t>
      </w:r>
      <w:r w:rsidR="00AF1F21">
        <w:t xml:space="preserve"> </w:t>
      </w:r>
      <w:r w:rsidR="00477A86">
        <w:t>[</w:t>
      </w:r>
      <w:hyperlink w:anchor="_Zitierte_Quellen" w:history="1">
        <w:r w:rsidR="00477A86" w:rsidRPr="00222330">
          <w:rPr>
            <w:rStyle w:val="Hyperlink"/>
          </w:rPr>
          <w:t>4</w:t>
        </w:r>
      </w:hyperlink>
      <w:r w:rsidR="00477A86">
        <w:t>]</w:t>
      </w:r>
      <w:r w:rsidR="00AF1F21">
        <w:t xml:space="preserve"> </w:t>
      </w:r>
      <w:r w:rsidR="00477A86">
        <w:t>[</w:t>
      </w:r>
      <w:hyperlink w:anchor="_Zitierte_Quellen" w:history="1">
        <w:r w:rsidR="00477A86" w:rsidRPr="00222330">
          <w:rPr>
            <w:rStyle w:val="Hyperlink"/>
          </w:rPr>
          <w:t>6</w:t>
        </w:r>
      </w:hyperlink>
      <w:r w:rsidR="00477A86">
        <w:t>]</w:t>
      </w:r>
      <w:r w:rsidR="00E2413A" w:rsidRPr="00E2413A">
        <w:t xml:space="preserve"> </w:t>
      </w:r>
    </w:p>
    <w:p w14:paraId="0F8F183E" w14:textId="27E5AB29" w:rsidR="00E2413A" w:rsidRDefault="00E2413A" w:rsidP="004E235A">
      <w:r w:rsidRPr="00E2413A">
        <w:t xml:space="preserve">Auf diese Weise werden zentrale </w:t>
      </w:r>
      <w:r w:rsidR="00D705CF">
        <w:t>Aspekte</w:t>
      </w:r>
      <w:r w:rsidRPr="00E2413A">
        <w:t xml:space="preserve"> des problemorientierten Lernens aufgegriffen</w:t>
      </w:r>
      <w:r w:rsidR="00A80052">
        <w:t xml:space="preserve">. </w:t>
      </w:r>
    </w:p>
    <w:p w14:paraId="0D6518D9" w14:textId="77777777" w:rsidR="00F55D62" w:rsidRDefault="00F55D62" w:rsidP="004E235A"/>
    <w:p w14:paraId="71EA41F0" w14:textId="7F7128AA" w:rsidR="003908A5" w:rsidRPr="00B32FF5" w:rsidRDefault="003908A5" w:rsidP="004E235A">
      <w:pPr>
        <w:rPr>
          <w:rFonts w:eastAsia="Segoe UI Light"/>
          <w:b/>
          <w:bCs/>
          <w:color w:val="523D91"/>
          <w:sz w:val="28"/>
          <w:szCs w:val="25"/>
        </w:rPr>
      </w:pPr>
      <w:r w:rsidRPr="00B32FF5">
        <w:rPr>
          <w:rFonts w:eastAsia="Segoe UI Light"/>
          <w:b/>
          <w:bCs/>
          <w:color w:val="523D91"/>
          <w:sz w:val="28"/>
          <w:szCs w:val="25"/>
        </w:rPr>
        <w:t xml:space="preserve">Kooperatives </w:t>
      </w:r>
      <w:r w:rsidR="008C7155" w:rsidRPr="00B32FF5">
        <w:rPr>
          <w:rFonts w:eastAsia="Segoe UI Light"/>
          <w:b/>
          <w:bCs/>
          <w:color w:val="523D91"/>
          <w:sz w:val="28"/>
          <w:szCs w:val="25"/>
        </w:rPr>
        <w:t>und kollaboratives Lernen</w:t>
      </w:r>
      <w:r w:rsidR="009D001F">
        <w:rPr>
          <w:rFonts w:eastAsia="Segoe UI Light"/>
          <w:b/>
          <w:bCs/>
          <w:color w:val="523D91"/>
          <w:sz w:val="28"/>
          <w:szCs w:val="25"/>
        </w:rPr>
        <w:t xml:space="preserve"> fördern</w:t>
      </w:r>
    </w:p>
    <w:p w14:paraId="523274AD" w14:textId="31CDCCCE" w:rsidR="00835264" w:rsidRDefault="00064826" w:rsidP="003F0BC1">
      <w:r w:rsidRPr="00064826">
        <w:t>DEER</w:t>
      </w:r>
      <w:r w:rsidR="006D436A">
        <w:t>s</w:t>
      </w:r>
      <w:r w:rsidRPr="00064826">
        <w:t xml:space="preserve"> </w:t>
      </w:r>
      <w:r w:rsidR="008B5E74">
        <w:t>können das</w:t>
      </w:r>
      <w:r w:rsidRPr="00064826">
        <w:t xml:space="preserve"> kooperative und kollaborative Lernen</w:t>
      </w:r>
      <w:r w:rsidR="008B5E74">
        <w:t xml:space="preserve"> fördern</w:t>
      </w:r>
      <w:r w:rsidRPr="00064826">
        <w:t xml:space="preserve">, da sie als teambasierte Spiele angelegt sind, in denen die Gruppe gemeinsam eine </w:t>
      </w:r>
      <w:r w:rsidR="005D7180">
        <w:t>,,</w:t>
      </w:r>
      <w:r w:rsidRPr="00064826">
        <w:t>Mission</w:t>
      </w:r>
      <w:r w:rsidR="005D7180">
        <w:t xml:space="preserve">“ </w:t>
      </w:r>
      <w:r w:rsidRPr="00064826">
        <w:t xml:space="preserve">innerhalb eines vorgegebenen Zeitrahmens bewältigen muss. Die Aufgaben erfordern den Austausch von Informationen, das gemeinsame Entwickeln von Lösungsstrategien und das Abstimmen von Entscheidungen. </w:t>
      </w:r>
      <w:r w:rsidR="00D6147D">
        <w:t>[</w:t>
      </w:r>
      <w:hyperlink w:anchor="_Zitierte_Quellen" w:history="1">
        <w:r w:rsidR="00D6147D" w:rsidRPr="00222330">
          <w:rPr>
            <w:rStyle w:val="Hyperlink"/>
          </w:rPr>
          <w:t>1</w:t>
        </w:r>
        <w:r w:rsidR="00D33056" w:rsidRPr="00222330">
          <w:rPr>
            <w:rStyle w:val="Hyperlink"/>
          </w:rPr>
          <w:t>1</w:t>
        </w:r>
      </w:hyperlink>
      <w:r w:rsidR="00D6147D">
        <w:t>]</w:t>
      </w:r>
      <w:r w:rsidR="007B6E7A">
        <w:t xml:space="preserve"> </w:t>
      </w:r>
      <w:r w:rsidR="00E63351" w:rsidRPr="00E63351">
        <w:t>Dadurch entstehen dynamische Interaktionen, in denen Lernende ihre individuellen Perspektiven einbringen und Verantwortung teilen.</w:t>
      </w:r>
      <w:r w:rsidR="00E63351">
        <w:t xml:space="preserve"> </w:t>
      </w:r>
      <w:r w:rsidR="00874DB5">
        <w:t>[</w:t>
      </w:r>
      <w:hyperlink w:anchor="_Zitierte_Quellen" w:history="1">
        <w:r w:rsidR="00874DB5" w:rsidRPr="00222330">
          <w:rPr>
            <w:rStyle w:val="Hyperlink"/>
          </w:rPr>
          <w:t>6</w:t>
        </w:r>
      </w:hyperlink>
      <w:r w:rsidR="00874DB5">
        <w:t xml:space="preserve">] </w:t>
      </w:r>
      <w:r w:rsidRPr="00064826">
        <w:t>Solche Prozesse stärken nicht nur die Zusammenarbeit, sondern auch kommunikative und soziale Kompetenzen</w:t>
      </w:r>
      <w:r w:rsidR="008420BC">
        <w:t>.</w:t>
      </w:r>
      <w:r w:rsidR="00400771">
        <w:t xml:space="preserve"> [</w:t>
      </w:r>
      <w:hyperlink w:anchor="_Zitierte_Quellen" w:history="1">
        <w:r w:rsidR="00400771" w:rsidRPr="00222330">
          <w:rPr>
            <w:rStyle w:val="Hyperlink"/>
          </w:rPr>
          <w:t>1</w:t>
        </w:r>
      </w:hyperlink>
      <w:r w:rsidR="00400771">
        <w:t>]</w:t>
      </w:r>
      <w:r w:rsidR="009C5D02">
        <w:t xml:space="preserve"> </w:t>
      </w:r>
      <w:r w:rsidR="00400771">
        <w:t>[</w:t>
      </w:r>
      <w:hyperlink w:anchor="_Zitierte_Quellen" w:history="1">
        <w:r w:rsidR="00400771" w:rsidRPr="00222330">
          <w:rPr>
            <w:rStyle w:val="Hyperlink"/>
          </w:rPr>
          <w:t>3</w:t>
        </w:r>
      </w:hyperlink>
      <w:r w:rsidR="00400771">
        <w:t>]</w:t>
      </w:r>
      <w:r w:rsidR="00CD292B">
        <w:t xml:space="preserve"> </w:t>
      </w:r>
      <w:r w:rsidR="00400771">
        <w:t>[</w:t>
      </w:r>
      <w:hyperlink w:anchor="_Zitierte_Quellen" w:history="1">
        <w:r w:rsidR="00400771" w:rsidRPr="00222330">
          <w:rPr>
            <w:rStyle w:val="Hyperlink"/>
          </w:rPr>
          <w:t>1</w:t>
        </w:r>
        <w:r w:rsidR="00D33056" w:rsidRPr="00222330">
          <w:rPr>
            <w:rStyle w:val="Hyperlink"/>
          </w:rPr>
          <w:t>2</w:t>
        </w:r>
      </w:hyperlink>
      <w:r w:rsidR="00400771">
        <w:t>]</w:t>
      </w:r>
    </w:p>
    <w:p w14:paraId="21F6ADF3" w14:textId="77777777" w:rsidR="00CD292B" w:rsidRDefault="00CD292B" w:rsidP="006C1A63"/>
    <w:p w14:paraId="30329784" w14:textId="77777777" w:rsidR="00A0401D" w:rsidRDefault="00A0401D" w:rsidP="00874C05">
      <w:pPr>
        <w:pStyle w:val="berschrift1"/>
      </w:pPr>
      <w:bookmarkStart w:id="8" w:name="_Toc31371227"/>
      <w:bookmarkStart w:id="9" w:name="_Toc201759667"/>
      <w:r>
        <w:t>Zeitlicher Aufwand</w:t>
      </w:r>
      <w:bookmarkEnd w:id="8"/>
      <w:bookmarkEnd w:id="9"/>
    </w:p>
    <w:p w14:paraId="580833C9" w14:textId="34C98874" w:rsidR="00304AB1" w:rsidRDefault="00E861A0" w:rsidP="006C1A63">
      <w:r w:rsidRPr="00E861A0">
        <w:t xml:space="preserve">Der zeitliche Aufwand für die Entwicklung </w:t>
      </w:r>
      <w:r w:rsidR="005D7180">
        <w:t>von</w:t>
      </w:r>
      <w:r w:rsidRPr="00E861A0">
        <w:t xml:space="preserve"> DEER</w:t>
      </w:r>
      <w:r w:rsidR="005D7180">
        <w:t>s</w:t>
      </w:r>
      <w:r w:rsidRPr="00E861A0">
        <w:t xml:space="preserve"> kann stark variieren und hängt wesentlich von der Komplexität und dem Umfang des Spiels ab. Dazu zählen insbesondere die Entwicklung der Story, die Gestaltung oder Anpassung des Designs im jeweiligen digitalen Tool sowie das anschließende Testen. </w:t>
      </w:r>
      <w:r w:rsidR="000C3501">
        <w:t>Eine Studie zeigt</w:t>
      </w:r>
      <w:r w:rsidRPr="00E861A0">
        <w:t>, dass dieser Prozess beispielsweise zwischen etwa 19 Stunden und mehreren Wochen in Anspruch nehmen kann</w:t>
      </w:r>
      <w:r w:rsidR="00400771">
        <w:t>.</w:t>
      </w:r>
      <w:r w:rsidRPr="00E861A0">
        <w:t xml:space="preserve"> </w:t>
      </w:r>
      <w:r w:rsidR="00400771">
        <w:t>[</w:t>
      </w:r>
      <w:hyperlink w:anchor="_Zitierte_Quellen" w:history="1">
        <w:r w:rsidR="00400771" w:rsidRPr="00222330">
          <w:rPr>
            <w:rStyle w:val="Hyperlink"/>
          </w:rPr>
          <w:t>2</w:t>
        </w:r>
      </w:hyperlink>
      <w:r w:rsidR="00400771">
        <w:t>]</w:t>
      </w:r>
      <w:r w:rsidRPr="00E861A0">
        <w:t xml:space="preserve"> </w:t>
      </w:r>
    </w:p>
    <w:p w14:paraId="34B246D0" w14:textId="77777777" w:rsidR="00835264" w:rsidRDefault="00835264" w:rsidP="006C1A63"/>
    <w:p w14:paraId="2EF4710C" w14:textId="61857047" w:rsidR="00D63D55" w:rsidRPr="00E861A0" w:rsidRDefault="00E861A0" w:rsidP="006C1A63">
      <w:r w:rsidRPr="00E861A0">
        <w:t xml:space="preserve">Der Einsatz bereits vorhandener Designvorlagen innerhalb der Tools kann die Entwicklungszeit deutlich reduzieren. Ebenso kann der Einsatz </w:t>
      </w:r>
      <w:r w:rsidR="00835264">
        <w:t>generativen KI-Tools</w:t>
      </w:r>
      <w:r w:rsidRPr="00E861A0">
        <w:t xml:space="preserve"> die Story</w:t>
      </w:r>
      <w:r w:rsidRPr="00E861A0">
        <w:noBreakHyphen/>
        <w:t>Entwicklung unterstützen und damit zur weiteren Verringerung des Gesamtaufwands beitragen.</w:t>
      </w:r>
    </w:p>
    <w:p w14:paraId="3CEFA793" w14:textId="77777777" w:rsidR="00E861A0" w:rsidRDefault="00E861A0" w:rsidP="006C1A63"/>
    <w:p w14:paraId="52F00AC5" w14:textId="554C9091" w:rsidR="00CD292B" w:rsidRDefault="00C13D2E" w:rsidP="006C1A63">
      <w:r w:rsidRPr="00C13D2E">
        <w:t xml:space="preserve">Die Durchführung </w:t>
      </w:r>
      <w:r w:rsidR="00340F60">
        <w:t>von</w:t>
      </w:r>
      <w:r w:rsidRPr="00C13D2E">
        <w:t xml:space="preserve"> DEER</w:t>
      </w:r>
      <w:r w:rsidR="00340F60">
        <w:t>s</w:t>
      </w:r>
      <w:r w:rsidRPr="00C13D2E">
        <w:t xml:space="preserve"> umfasst typischerweise drei aufeinanderfolgende Phasen</w:t>
      </w:r>
      <w:r w:rsidR="00CD292B">
        <w:t xml:space="preserve">: </w:t>
      </w:r>
      <w:r w:rsidR="00400771">
        <w:t>[</w:t>
      </w:r>
      <w:hyperlink w:anchor="_Zitierte_Quellen" w:history="1">
        <w:r w:rsidR="00400771" w:rsidRPr="00222330">
          <w:rPr>
            <w:rStyle w:val="Hyperlink"/>
          </w:rPr>
          <w:t>2</w:t>
        </w:r>
      </w:hyperlink>
      <w:r w:rsidR="00400771">
        <w:t>]</w:t>
      </w:r>
    </w:p>
    <w:p w14:paraId="5144C879" w14:textId="3D94C6F6" w:rsidR="00CD292B" w:rsidRPr="00CD292B" w:rsidRDefault="00C13D2E" w:rsidP="006C1A63">
      <w:pPr>
        <w:pStyle w:val="Listenabsatz"/>
        <w:numPr>
          <w:ilvl w:val="0"/>
          <w:numId w:val="31"/>
        </w:numPr>
        <w:ind w:left="426"/>
      </w:pPr>
      <w:r w:rsidRPr="00CD292B">
        <w:t>Zu Beginn steht die Einführung (Briefing), in der Regeln, Rollen und das Szenario vorgestellt werden</w:t>
      </w:r>
      <w:r w:rsidR="00541484" w:rsidRPr="00CD292B">
        <w:t>. D</w:t>
      </w:r>
      <w:r w:rsidRPr="00CD292B">
        <w:t xml:space="preserve">ieser Abschnitt </w:t>
      </w:r>
      <w:r w:rsidR="00541484" w:rsidRPr="00CD292B">
        <w:t xml:space="preserve">kann zwischen </w:t>
      </w:r>
      <w:r w:rsidR="00EE6061" w:rsidRPr="00CD292B">
        <w:t>fünf und 30 Minuten dauern.</w:t>
      </w:r>
      <w:r w:rsidR="007B6882" w:rsidRPr="00CD292B">
        <w:t xml:space="preserve"> </w:t>
      </w:r>
    </w:p>
    <w:p w14:paraId="52463DC5" w14:textId="5EFA3524" w:rsidR="00CD292B" w:rsidRPr="00CD292B" w:rsidRDefault="00C13D2E" w:rsidP="006C1A63">
      <w:pPr>
        <w:pStyle w:val="Listenabsatz"/>
        <w:numPr>
          <w:ilvl w:val="0"/>
          <w:numId w:val="31"/>
        </w:numPr>
        <w:ind w:left="426"/>
      </w:pPr>
      <w:r w:rsidRPr="00CD292B">
        <w:t>Anschließend folgt das Spiel (</w:t>
      </w:r>
      <w:proofErr w:type="spellStart"/>
      <w:r w:rsidRPr="00CD292B">
        <w:t>Execution</w:t>
      </w:r>
      <w:proofErr w:type="spellEnd"/>
      <w:r w:rsidRPr="00CD292B">
        <w:t>), also die Phase der eigentlichen Rätsellösung</w:t>
      </w:r>
      <w:r w:rsidR="00A412D6">
        <w:t xml:space="preserve">. Je nach </w:t>
      </w:r>
      <w:r w:rsidR="00EC3B65">
        <w:t xml:space="preserve">Umfang </w:t>
      </w:r>
      <w:r w:rsidRPr="00CD292B">
        <w:t xml:space="preserve">und Komplexität </w:t>
      </w:r>
      <w:r w:rsidR="00EC3B65">
        <w:t xml:space="preserve">kann die Dauer </w:t>
      </w:r>
      <w:r w:rsidRPr="00CD292B">
        <w:t>stark variieren kann</w:t>
      </w:r>
      <w:r w:rsidR="00EC3B65">
        <w:t xml:space="preserve">, wobei als </w:t>
      </w:r>
      <w:r w:rsidR="00F21A56">
        <w:t>Richtwert 30 bis 60 Minuten ge</w:t>
      </w:r>
      <w:r w:rsidR="00EC3B65">
        <w:t>lten</w:t>
      </w:r>
      <w:r w:rsidR="00C06A8B">
        <w:t>.</w:t>
      </w:r>
    </w:p>
    <w:p w14:paraId="75A2CC20" w14:textId="0A02343D" w:rsidR="00D63D55" w:rsidRPr="00CD292B" w:rsidRDefault="00C13D2E" w:rsidP="006C1A63">
      <w:pPr>
        <w:pStyle w:val="Listenabsatz"/>
        <w:numPr>
          <w:ilvl w:val="0"/>
          <w:numId w:val="31"/>
        </w:numPr>
        <w:ind w:left="426"/>
      </w:pPr>
      <w:r w:rsidRPr="00CD292B">
        <w:t>Den Abschluss bildet die Nachbesprechung (Debriefing), die in etwa 25 bis 60 Minuten umfasst und der inhaltlichen Vertiefung, der Reflexion des Erlebten sowie der Besprechung möglicher technischer Schwierigkeiten dient.</w:t>
      </w:r>
      <w:r w:rsidR="00831A7C" w:rsidRPr="00CD292B">
        <w:t xml:space="preserve"> </w:t>
      </w:r>
    </w:p>
    <w:p w14:paraId="75379B3E" w14:textId="77777777" w:rsidR="00665739" w:rsidRDefault="00665739" w:rsidP="006C1A63"/>
    <w:p w14:paraId="55374B53" w14:textId="77777777" w:rsidR="00A0401D" w:rsidRDefault="00A0401D" w:rsidP="00874C05">
      <w:pPr>
        <w:pStyle w:val="berschrift1"/>
      </w:pPr>
      <w:bookmarkStart w:id="10" w:name="_Toc31371228"/>
      <w:bookmarkStart w:id="11" w:name="_Toc201759668"/>
      <w:r>
        <w:t>Tipps zur Umsetzung</w:t>
      </w:r>
      <w:bookmarkEnd w:id="10"/>
      <w:bookmarkEnd w:id="11"/>
    </w:p>
    <w:p w14:paraId="6B0433D5" w14:textId="77777777" w:rsidR="00651851" w:rsidRDefault="008760DE" w:rsidP="009C66BD">
      <w:pPr>
        <w:pStyle w:val="Listenabsatz"/>
        <w:widowControl/>
        <w:numPr>
          <w:ilvl w:val="0"/>
          <w:numId w:val="34"/>
        </w:numPr>
        <w:ind w:left="425" w:hanging="357"/>
      </w:pPr>
      <w:r w:rsidRPr="008760DE">
        <w:t>Zentral ist die enge Verknüpfung von Lernzielen mit den Rätseln und Aufgaben, damit der Lernprozess gezielt unterstützt wird. Ebenso wichtig ist eine logisch aufgebaute und gut durchdachte Story, die eine immersive Einbindung der Studierenden ermöglicht. Gerade sie trägt maßgeblich zur Aktivierung und Motivation bei</w:t>
      </w:r>
      <w:r w:rsidR="00651851">
        <w:t xml:space="preserve">. </w:t>
      </w:r>
    </w:p>
    <w:p w14:paraId="0C65A27A" w14:textId="77777777" w:rsidR="00651851" w:rsidRDefault="008760DE" w:rsidP="009C66BD">
      <w:pPr>
        <w:pStyle w:val="Listenabsatz"/>
        <w:widowControl/>
        <w:numPr>
          <w:ilvl w:val="0"/>
          <w:numId w:val="34"/>
        </w:numPr>
        <w:ind w:left="425" w:hanging="357"/>
      </w:pPr>
      <w:r w:rsidRPr="008760DE">
        <w:t>Für die Entwicklung einer stimmigen Story kann ein klar strukturierter MEGA</w:t>
      </w:r>
      <w:r w:rsidRPr="008760DE">
        <w:noBreakHyphen/>
        <w:t>Prompt für generative KI</w:t>
      </w:r>
      <w:r w:rsidRPr="008760DE">
        <w:noBreakHyphen/>
        <w:t>Tools hilfreich sein. Durch präzise Vorgaben zu Handlung, Rollen, Setting, Lernzielen und Aufgaben lässt sich die Story konsistent aufbauen und gleichzeitig Zeit im Entwicklungsprozess sparen. Ein Beispiel für einen solchen MEGA</w:t>
      </w:r>
      <w:r w:rsidRPr="008760DE">
        <w:noBreakHyphen/>
        <w:t>Prompt ist im Anwendungsbeispiel dieses Use Cases verlinkt.</w:t>
      </w:r>
    </w:p>
    <w:p w14:paraId="1E5C3314" w14:textId="0741A87B" w:rsidR="008760DE" w:rsidRDefault="008760DE" w:rsidP="009C66BD">
      <w:pPr>
        <w:pStyle w:val="Listenabsatz"/>
        <w:widowControl/>
        <w:numPr>
          <w:ilvl w:val="0"/>
          <w:numId w:val="34"/>
        </w:numPr>
        <w:ind w:left="425" w:hanging="357"/>
      </w:pPr>
      <w:r w:rsidRPr="008760DE">
        <w:t xml:space="preserve">Verfügt das verwendete digitale Tool </w:t>
      </w:r>
      <w:r w:rsidR="00CA208F">
        <w:t xml:space="preserve">für die DEERs </w:t>
      </w:r>
      <w:r w:rsidRPr="008760DE">
        <w:t xml:space="preserve">über keinen integrierten </w:t>
      </w:r>
      <w:proofErr w:type="spellStart"/>
      <w:r w:rsidRPr="008760DE">
        <w:t>Timer</w:t>
      </w:r>
      <w:proofErr w:type="spellEnd"/>
      <w:r w:rsidRPr="008760DE">
        <w:t xml:space="preserve">, empfiehlt es sich, einen externen </w:t>
      </w:r>
      <w:proofErr w:type="spellStart"/>
      <w:r w:rsidRPr="008760DE">
        <w:t>Timer</w:t>
      </w:r>
      <w:proofErr w:type="spellEnd"/>
      <w:r w:rsidRPr="008760DE">
        <w:t xml:space="preserve"> in der Lehrveranstaltung einzublenden, um den Escape</w:t>
      </w:r>
      <w:r w:rsidRPr="008760DE">
        <w:noBreakHyphen/>
        <w:t>Room</w:t>
      </w:r>
      <w:r w:rsidRPr="008760DE">
        <w:noBreakHyphen/>
        <w:t>Charakter und das Spielgefühl zu stärken.</w:t>
      </w:r>
    </w:p>
    <w:p w14:paraId="30C78160" w14:textId="77777777" w:rsidR="009C66BD" w:rsidRPr="008760DE" w:rsidRDefault="009C66BD" w:rsidP="009C66BD">
      <w:pPr>
        <w:pStyle w:val="Listenabsatz"/>
        <w:widowControl/>
        <w:ind w:left="425"/>
      </w:pPr>
    </w:p>
    <w:p w14:paraId="44A7B955" w14:textId="2228478C" w:rsidR="000A1F79" w:rsidRDefault="00E17871" w:rsidP="006C1A63">
      <w:pPr>
        <w:pStyle w:val="Listenabsatz"/>
        <w:numPr>
          <w:ilvl w:val="3"/>
          <w:numId w:val="25"/>
        </w:numPr>
        <w:ind w:left="426"/>
      </w:pPr>
      <w:r w:rsidRPr="000259D5">
        <w:t>Qualitätssicherung:</w:t>
      </w:r>
      <w:r w:rsidRPr="00EB75F9">
        <w:t xml:space="preserve"> Prüfen Sie zunächst die generierte Geschichte sowie Aufgaben, </w:t>
      </w:r>
      <w:proofErr w:type="spellStart"/>
      <w:r w:rsidRPr="00EB75F9">
        <w:t>Quizzes</w:t>
      </w:r>
      <w:proofErr w:type="spellEnd"/>
      <w:r w:rsidRPr="00EB75F9">
        <w:t xml:space="preserve"> und Rätsel inhaltlich. Erst danach sollte</w:t>
      </w:r>
      <w:r w:rsidR="001C0C27">
        <w:t xml:space="preserve">n </w:t>
      </w:r>
      <w:r w:rsidR="00BD4D04">
        <w:t>DEER</w:t>
      </w:r>
      <w:r w:rsidR="001C0C27">
        <w:t>s</w:t>
      </w:r>
      <w:r w:rsidR="00BD4D04">
        <w:t xml:space="preserve"> </w:t>
      </w:r>
      <w:r w:rsidRPr="00EB75F9">
        <w:t>technisch umgesetzt werden. Nach der Fertigstellung ist es wichtig, d</w:t>
      </w:r>
      <w:r w:rsidR="00AF7EB6">
        <w:t>ie</w:t>
      </w:r>
      <w:r w:rsidRPr="00EB75F9">
        <w:t xml:space="preserve"> DEER</w:t>
      </w:r>
      <w:r w:rsidR="00AF7EB6">
        <w:t>s</w:t>
      </w:r>
      <w:r w:rsidRPr="00EB75F9">
        <w:t xml:space="preserve"> zu testen. Lassen Sie ihn idealerweise von 2–3 Kolleg*innen durchspielen, um Navigationsfehler, unklare Hinweise, technische Probleme oder inhaltliche Unstimmigkeiten frühzeitig zu erkennen. Auch die Nachbesprechung und das Feedback der Studierenden liefern wertvolle Hinweise für Verbesserungen bei einem erneuten Einsatz.</w:t>
      </w:r>
    </w:p>
    <w:p w14:paraId="4DA8638E" w14:textId="77777777" w:rsidR="000A1F79" w:rsidRDefault="000A1F79" w:rsidP="006C1A63"/>
    <w:p w14:paraId="1712D8D1" w14:textId="5FAF88FC" w:rsidR="00A0401D" w:rsidRDefault="00A0401D" w:rsidP="00874C05">
      <w:pPr>
        <w:pStyle w:val="berschrift1"/>
      </w:pPr>
      <w:bookmarkStart w:id="12" w:name="_Toc31371229"/>
      <w:bookmarkStart w:id="13" w:name="_Toc201759669"/>
      <w:r>
        <w:t>Vorteile</w:t>
      </w:r>
      <w:r w:rsidR="00D615F7">
        <w:t xml:space="preserve"> </w:t>
      </w:r>
      <w:r>
        <w:t>/</w:t>
      </w:r>
      <w:r w:rsidR="00D615F7">
        <w:t xml:space="preserve"> </w:t>
      </w:r>
      <w:r>
        <w:t>Herausforderungen</w:t>
      </w:r>
      <w:bookmarkEnd w:id="12"/>
      <w:bookmarkEnd w:id="13"/>
    </w:p>
    <w:p w14:paraId="12693C17" w14:textId="1D687B27" w:rsidR="00D24E01" w:rsidRPr="008E65B3" w:rsidRDefault="00990A79" w:rsidP="00990A79">
      <w:pPr>
        <w:pStyle w:val="Bulletpoints"/>
      </w:pPr>
      <w:r w:rsidRPr="00990A79">
        <w:t>DEER</w:t>
      </w:r>
      <w:r w:rsidR="00EC0478">
        <w:t>s</w:t>
      </w:r>
      <w:r w:rsidRPr="00990A79">
        <w:t xml:space="preserve"> können die Lernmotivation und das Engagement der Studierenden erhöhen, indem sie passive Wissensaufnahme in eine aktive, </w:t>
      </w:r>
      <w:r>
        <w:t>studierenden</w:t>
      </w:r>
      <w:r w:rsidRPr="00990A79">
        <w:t>zentrierte Lernerfahrung überführen, die durch unmittelbares Feedback unterstützt wird.</w:t>
      </w:r>
      <w:r w:rsidR="000572BA" w:rsidRPr="008E65B3">
        <w:t xml:space="preserve"> </w:t>
      </w:r>
      <w:r w:rsidR="00BA6A36">
        <w:t>[</w:t>
      </w:r>
      <w:hyperlink w:anchor="_Zitierte_Quellen" w:history="1">
        <w:r w:rsidR="00BA6A36" w:rsidRPr="003E0544">
          <w:rPr>
            <w:rStyle w:val="Hyperlink"/>
          </w:rPr>
          <w:t>3</w:t>
        </w:r>
      </w:hyperlink>
      <w:r w:rsidR="00BA6A36">
        <w:t>] [</w:t>
      </w:r>
      <w:hyperlink w:anchor="_Zitierte_Quellen" w:history="1">
        <w:r w:rsidR="00BA6A36" w:rsidRPr="003E0544">
          <w:rPr>
            <w:rStyle w:val="Hyperlink"/>
          </w:rPr>
          <w:t>1</w:t>
        </w:r>
        <w:r w:rsidR="00AF7EB6" w:rsidRPr="003E0544">
          <w:rPr>
            <w:rStyle w:val="Hyperlink"/>
          </w:rPr>
          <w:t>3</w:t>
        </w:r>
      </w:hyperlink>
      <w:r w:rsidR="00BA6A36">
        <w:t>]</w:t>
      </w:r>
    </w:p>
    <w:p w14:paraId="578057FA" w14:textId="423B191E" w:rsidR="00BA6A36" w:rsidRDefault="00462E73" w:rsidP="00462E73">
      <w:pPr>
        <w:pStyle w:val="Bulletpoints"/>
      </w:pPr>
      <w:r w:rsidRPr="00637E89">
        <w:t>Fördert 21st</w:t>
      </w:r>
      <w:r w:rsidRPr="00637E89">
        <w:noBreakHyphen/>
        <w:t>Century</w:t>
      </w:r>
      <w:r w:rsidRPr="00637E89">
        <w:noBreakHyphen/>
        <w:t xml:space="preserve">Skills wie soziale und kommunikative Kompetenzen, Problemlösefähigkeiten und kritisches Denken </w:t>
      </w:r>
      <w:r w:rsidR="00BA6A36">
        <w:t>[</w:t>
      </w:r>
      <w:hyperlink w:anchor="_Zitierte_Quellen" w:history="1">
        <w:r w:rsidR="00BA6A36" w:rsidRPr="003E0544">
          <w:rPr>
            <w:rStyle w:val="Hyperlink"/>
          </w:rPr>
          <w:t>1</w:t>
        </w:r>
      </w:hyperlink>
      <w:r w:rsidR="00BA6A36">
        <w:t>] [</w:t>
      </w:r>
      <w:hyperlink w:anchor="_Zitierte_Quellen" w:history="1">
        <w:r w:rsidR="00BA6A36" w:rsidRPr="003E0544">
          <w:rPr>
            <w:rStyle w:val="Hyperlink"/>
          </w:rPr>
          <w:t>3</w:t>
        </w:r>
      </w:hyperlink>
      <w:r w:rsidR="00BA6A36">
        <w:t xml:space="preserve">] </w:t>
      </w:r>
      <w:r w:rsidR="0000717B">
        <w:t>[</w:t>
      </w:r>
      <w:hyperlink w:anchor="_Zitierte_Quellen" w:history="1">
        <w:r w:rsidR="0000717B" w:rsidRPr="003E0544">
          <w:rPr>
            <w:rStyle w:val="Hyperlink"/>
          </w:rPr>
          <w:t>6</w:t>
        </w:r>
      </w:hyperlink>
      <w:r w:rsidR="0000717B">
        <w:t>] [</w:t>
      </w:r>
      <w:hyperlink w:anchor="_Zitierte_Quellen" w:history="1">
        <w:r w:rsidR="0000717B" w:rsidRPr="003E0544">
          <w:rPr>
            <w:rStyle w:val="Hyperlink"/>
          </w:rPr>
          <w:t>1</w:t>
        </w:r>
        <w:r w:rsidR="00825E53" w:rsidRPr="003E0544">
          <w:rPr>
            <w:rStyle w:val="Hyperlink"/>
          </w:rPr>
          <w:t>2</w:t>
        </w:r>
      </w:hyperlink>
      <w:r w:rsidR="0000717B">
        <w:t>]</w:t>
      </w:r>
    </w:p>
    <w:p w14:paraId="78569B49" w14:textId="1E9374A2" w:rsidR="00CD42BA" w:rsidRDefault="006A3310" w:rsidP="00874C05">
      <w:pPr>
        <w:pStyle w:val="Bulletpoints"/>
      </w:pPr>
      <w:r w:rsidRPr="006A3310">
        <w:t>DEER</w:t>
      </w:r>
      <w:r w:rsidR="00B56246">
        <w:t>s</w:t>
      </w:r>
      <w:r w:rsidRPr="006A3310">
        <w:t xml:space="preserve"> können durch Zeitdruck und Wettbewerb Stress oder Frustration bei Studierenden auslösen.</w:t>
      </w:r>
      <w:r>
        <w:t xml:space="preserve"> </w:t>
      </w:r>
      <w:r w:rsidR="004F62A1">
        <w:t>[</w:t>
      </w:r>
      <w:hyperlink w:anchor="_Zitierte_Quellen" w:history="1">
        <w:r w:rsidR="004F62A1" w:rsidRPr="003E0544">
          <w:rPr>
            <w:rStyle w:val="Hyperlink"/>
          </w:rPr>
          <w:t>1</w:t>
        </w:r>
        <w:r w:rsidR="00825E53" w:rsidRPr="003E0544">
          <w:rPr>
            <w:rStyle w:val="Hyperlink"/>
          </w:rPr>
          <w:t>4</w:t>
        </w:r>
      </w:hyperlink>
      <w:r w:rsidR="004F62A1">
        <w:t>]</w:t>
      </w:r>
      <w:r w:rsidRPr="006A3310">
        <w:t xml:space="preserve"> Zusätzliche Belastungen entstehen, wenn technische Probleme auftreten oder Hinweise fehlen. Daher ist es für Lehrpersonen wichtig, Zeitvorgaben und Hilfestellungen so zu gestalten, dass diese Belastungen reduziert werden. Unterstützend wirkt ein vorheriges Testen de</w:t>
      </w:r>
      <w:r w:rsidR="00B56246">
        <w:t>r DEERs</w:t>
      </w:r>
      <w:r w:rsidRPr="006A3310">
        <w:t xml:space="preserve"> sowie eine sorgfältige Debriefing</w:t>
      </w:r>
      <w:r w:rsidRPr="006A3310">
        <w:noBreakHyphen/>
        <w:t>Phase nach der Durchführung, in der Erfahrungen reflektiert und Anpassungen für zukünftige Einsätze vorgenommen werden können.</w:t>
      </w:r>
    </w:p>
    <w:p w14:paraId="4FF2D11E" w14:textId="03235C37" w:rsidR="00A3754E" w:rsidRDefault="000B0877" w:rsidP="00874C05">
      <w:pPr>
        <w:pStyle w:val="Bulletpoints"/>
      </w:pPr>
      <w:r>
        <w:t xml:space="preserve">Der hohe anfängliche Aufwand </w:t>
      </w:r>
      <w:r w:rsidR="00F146F6">
        <w:t>lässt sich</w:t>
      </w:r>
      <w:r>
        <w:t xml:space="preserve"> durch den mehrmaligen Einsatz</w:t>
      </w:r>
      <w:r w:rsidR="006605DA">
        <w:t xml:space="preserve"> </w:t>
      </w:r>
      <w:r w:rsidR="00CC0FCE">
        <w:t xml:space="preserve">von </w:t>
      </w:r>
      <w:r w:rsidR="006605DA">
        <w:t>DEER</w:t>
      </w:r>
      <w:r w:rsidR="00CC0FCE">
        <w:t>s</w:t>
      </w:r>
      <w:r w:rsidR="006605DA">
        <w:t xml:space="preserve"> in nachfolgenden Lehrveranstaltungen </w:t>
      </w:r>
      <w:r w:rsidR="00F146F6">
        <w:t>ausgleichen</w:t>
      </w:r>
      <w:r w:rsidR="004F62A1">
        <w:t>.</w:t>
      </w:r>
      <w:r w:rsidR="00F146F6">
        <w:t xml:space="preserve"> </w:t>
      </w:r>
      <w:bookmarkStart w:id="14" w:name="_Toc31371230"/>
      <w:bookmarkStart w:id="15" w:name="_Toc201759670"/>
      <w:r w:rsidR="004F62A1">
        <w:t>[</w:t>
      </w:r>
      <w:hyperlink w:anchor="_Zitierte_Quellen" w:history="1">
        <w:r w:rsidR="004F62A1" w:rsidRPr="003E0544">
          <w:rPr>
            <w:rStyle w:val="Hyperlink"/>
          </w:rPr>
          <w:t>2</w:t>
        </w:r>
      </w:hyperlink>
      <w:r w:rsidR="004F62A1">
        <w:t>]</w:t>
      </w:r>
    </w:p>
    <w:p w14:paraId="4ABCFF20" w14:textId="77777777" w:rsidR="00A3754E" w:rsidRDefault="00A3754E" w:rsidP="00874C05">
      <w:pPr>
        <w:pStyle w:val="berschrift1"/>
      </w:pPr>
    </w:p>
    <w:p w14:paraId="7F1DCAFD" w14:textId="334A76D1" w:rsidR="00A0401D" w:rsidRDefault="00A0401D" w:rsidP="00874C05">
      <w:pPr>
        <w:pStyle w:val="berschrift1"/>
      </w:pPr>
      <w:r>
        <w:t>Einfluss auf Lernerfolg</w:t>
      </w:r>
      <w:bookmarkEnd w:id="14"/>
      <w:bookmarkEnd w:id="15"/>
    </w:p>
    <w:p w14:paraId="06FCDF6E" w14:textId="6765A007" w:rsidR="00797992" w:rsidRDefault="00E504AB" w:rsidP="006C1A63">
      <w:r w:rsidRPr="007D5EEE">
        <w:t>Der Einfluss von DEERs auf den Lernerfolg ist in der Forschung in zunehmendem Maße nachvollziehbar, wobei zwischen messbaren Wissenszuwächsen und der subjektiven Wahrnehmung unterschieden wird.</w:t>
      </w:r>
      <w:r w:rsidR="00D64C27" w:rsidRPr="007D5EEE">
        <w:t xml:space="preserve"> Eine </w:t>
      </w:r>
      <w:proofErr w:type="spellStart"/>
      <w:r w:rsidR="00D64C27" w:rsidRPr="007D5EEE">
        <w:t>Meta</w:t>
      </w:r>
      <w:proofErr w:type="spellEnd"/>
      <w:r w:rsidR="00D64C27" w:rsidRPr="007D5EEE">
        <w:noBreakHyphen/>
        <w:t xml:space="preserve">Analyse weist deutliche Wissensgewinne mit hoher Effektstärke nach </w:t>
      </w:r>
      <w:r w:rsidR="004F62A1">
        <w:t>[</w:t>
      </w:r>
      <w:hyperlink w:anchor="_Zitierte_Quellen" w:history="1">
        <w:r w:rsidR="004F62A1" w:rsidRPr="003E0544">
          <w:rPr>
            <w:rStyle w:val="Hyperlink"/>
          </w:rPr>
          <w:t>1</w:t>
        </w:r>
        <w:r w:rsidR="00825E53" w:rsidRPr="003E0544">
          <w:rPr>
            <w:rStyle w:val="Hyperlink"/>
          </w:rPr>
          <w:t>1</w:t>
        </w:r>
      </w:hyperlink>
      <w:r w:rsidR="004F62A1">
        <w:t>]</w:t>
      </w:r>
      <w:r w:rsidR="00D64C27" w:rsidRPr="007D5EEE">
        <w:t>, und weitere Untersuchungen bestätigen signifikante Lernzuwächse</w:t>
      </w:r>
      <w:r w:rsidR="00797992">
        <w:t>.</w:t>
      </w:r>
      <w:r w:rsidR="00D64C27" w:rsidRPr="007D5EEE">
        <w:t xml:space="preserve"> </w:t>
      </w:r>
      <w:r w:rsidR="00797992">
        <w:t>[</w:t>
      </w:r>
      <w:hyperlink w:anchor="_Zitierte_Quellen" w:history="1">
        <w:r w:rsidR="00797992" w:rsidRPr="003E0544">
          <w:rPr>
            <w:rStyle w:val="Hyperlink"/>
          </w:rPr>
          <w:t>2</w:t>
        </w:r>
      </w:hyperlink>
      <w:r w:rsidR="00797992">
        <w:t>]</w:t>
      </w:r>
      <w:r w:rsidR="00D64C27" w:rsidRPr="007D5EEE">
        <w:t xml:space="preserve"> </w:t>
      </w:r>
    </w:p>
    <w:p w14:paraId="5D432EAD" w14:textId="77777777" w:rsidR="000E42C2" w:rsidRDefault="000E42C2" w:rsidP="006C1A63"/>
    <w:p w14:paraId="21C9A63F" w14:textId="6BD0FE18" w:rsidR="00B964D5" w:rsidRDefault="00D64C27" w:rsidP="006C1A63">
      <w:r w:rsidRPr="007D5EEE">
        <w:t>Gleichzeitig zeigen weitere Studien, dass Lehrende und Lernende den Lernerfolg in DEER</w:t>
      </w:r>
      <w:r w:rsidR="00B56246">
        <w:t>s</w:t>
      </w:r>
      <w:r w:rsidRPr="007D5EEE">
        <w:noBreakHyphen/>
        <w:t>Settings häufig höher einschätzen, als es objektive Messungen nahelegen</w:t>
      </w:r>
      <w:r w:rsidR="008516EA">
        <w:t>.</w:t>
      </w:r>
      <w:r w:rsidRPr="007D5EEE">
        <w:t xml:space="preserve"> </w:t>
      </w:r>
      <w:r w:rsidR="008516EA">
        <w:t>[</w:t>
      </w:r>
      <w:hyperlink w:anchor="_Zitierte_Quellen" w:history="1">
        <w:r w:rsidR="008516EA" w:rsidRPr="003E0544">
          <w:rPr>
            <w:rStyle w:val="Hyperlink"/>
          </w:rPr>
          <w:t>3</w:t>
        </w:r>
      </w:hyperlink>
      <w:r w:rsidR="008516EA">
        <w:t>] [</w:t>
      </w:r>
      <w:hyperlink w:anchor="_Zitierte_Quellen" w:history="1">
        <w:r w:rsidR="00825E53" w:rsidRPr="003E0544">
          <w:rPr>
            <w:rStyle w:val="Hyperlink"/>
          </w:rPr>
          <w:t>10</w:t>
        </w:r>
      </w:hyperlink>
      <w:r w:rsidR="008516EA">
        <w:t>]</w:t>
      </w:r>
      <w:r w:rsidRPr="007D5EEE">
        <w:t xml:space="preserve"> </w:t>
      </w:r>
      <w:proofErr w:type="gramStart"/>
      <w:r w:rsidR="00AA13A7" w:rsidRPr="007D5EEE">
        <w:t>Insgesamt</w:t>
      </w:r>
      <w:proofErr w:type="gramEnd"/>
      <w:r w:rsidR="00AA13A7" w:rsidRPr="007D5EEE">
        <w:t xml:space="preserve"> gilt das Aktivieren von Vorwissen nach Hattie </w:t>
      </w:r>
      <w:r w:rsidR="00D96584" w:rsidRPr="007D5EEE">
        <w:t xml:space="preserve">(2024) </w:t>
      </w:r>
      <w:r w:rsidR="00AA13A7" w:rsidRPr="007D5EEE">
        <w:t>als zentraler Einflussfaktor für erfolgreiches Lernen</w:t>
      </w:r>
      <w:r w:rsidR="00B84A11">
        <w:t xml:space="preserve"> [</w:t>
      </w:r>
      <w:hyperlink w:anchor="_Zitierte_Quellen" w:history="1">
        <w:r w:rsidR="00B84A11" w:rsidRPr="003E0544">
          <w:rPr>
            <w:rStyle w:val="Hyperlink"/>
          </w:rPr>
          <w:t>1</w:t>
        </w:r>
        <w:r w:rsidR="00825E53" w:rsidRPr="003E0544">
          <w:rPr>
            <w:rStyle w:val="Hyperlink"/>
          </w:rPr>
          <w:t>5</w:t>
        </w:r>
      </w:hyperlink>
      <w:r w:rsidR="00B84A11">
        <w:t>]</w:t>
      </w:r>
      <w:r w:rsidR="00AA13A7" w:rsidRPr="007D5EEE">
        <w:t>, und DEER</w:t>
      </w:r>
      <w:r w:rsidR="00AD42DF">
        <w:t>s</w:t>
      </w:r>
      <w:r w:rsidR="00AA13A7" w:rsidRPr="007D5EEE">
        <w:t xml:space="preserve"> </w:t>
      </w:r>
      <w:r w:rsidR="00B84A11">
        <w:t xml:space="preserve">können </w:t>
      </w:r>
      <w:r w:rsidR="00AA13A7" w:rsidRPr="007D5EEE">
        <w:t>diesen Prozess durch ihre</w:t>
      </w:r>
      <w:r w:rsidR="00AD42DF">
        <w:t xml:space="preserve"> kontextualisierte</w:t>
      </w:r>
      <w:r w:rsidR="00B56246">
        <w:t>n</w:t>
      </w:r>
      <w:r w:rsidR="00AA13A7" w:rsidRPr="007D5EEE">
        <w:t xml:space="preserve"> Einstiege</w:t>
      </w:r>
      <w:r w:rsidR="00B84A11">
        <w:t xml:space="preserve"> unterstützen. </w:t>
      </w:r>
    </w:p>
    <w:p w14:paraId="4CDF81CE" w14:textId="77777777" w:rsidR="009416AA" w:rsidRDefault="009416AA" w:rsidP="006C1A63"/>
    <w:p w14:paraId="60F2A41D" w14:textId="77777777" w:rsidR="00A0401D" w:rsidRDefault="00A0401D" w:rsidP="00874C05">
      <w:pPr>
        <w:pStyle w:val="berschrift1"/>
      </w:pPr>
      <w:bookmarkStart w:id="16" w:name="_Toc31371231"/>
      <w:bookmarkStart w:id="17" w:name="_Toc201759671"/>
      <w:r>
        <w:t>Einfluss auf Motivation</w:t>
      </w:r>
      <w:bookmarkEnd w:id="16"/>
      <w:bookmarkEnd w:id="17"/>
    </w:p>
    <w:p w14:paraId="0A2E47E8" w14:textId="6D50585B" w:rsidR="00A36ABF" w:rsidRPr="00B54985" w:rsidRDefault="00822275" w:rsidP="00A36ABF">
      <w:r w:rsidRPr="00B54985">
        <w:t>Aus psychologischer Perspektive lässt sich der Einfluss von DEER</w:t>
      </w:r>
      <w:r w:rsidR="00D35801">
        <w:t>s</w:t>
      </w:r>
      <w:r w:rsidRPr="00B54985">
        <w:t xml:space="preserve"> gut über die Selbstbestimmungstheorie von Deci und Ryan </w:t>
      </w:r>
      <w:r w:rsidR="00F46875" w:rsidRPr="00B54985">
        <w:t>(</w:t>
      </w:r>
      <w:r w:rsidR="004A7C87" w:rsidRPr="00B54985">
        <w:t xml:space="preserve">1993) </w:t>
      </w:r>
      <w:r w:rsidRPr="00B54985">
        <w:t xml:space="preserve">erklären. Diese Theorie geht davon aus, dass Motivation entsteht, wenn drei grundlegende psychologische Bedürfnisse erfüllt werden: Autonomie, Kompetenz und soziale Eingebundenheit. </w:t>
      </w:r>
      <w:r w:rsidR="004F074A">
        <w:t>[</w:t>
      </w:r>
      <w:hyperlink w:anchor="_Zitierte_Quellen" w:history="1">
        <w:r w:rsidR="00825E53" w:rsidRPr="003E0544">
          <w:rPr>
            <w:rStyle w:val="Hyperlink"/>
          </w:rPr>
          <w:t>8</w:t>
        </w:r>
      </w:hyperlink>
      <w:r w:rsidR="004F074A">
        <w:t>]</w:t>
      </w:r>
      <w:r w:rsidR="00B54985">
        <w:t xml:space="preserve"> </w:t>
      </w:r>
      <w:r w:rsidRPr="00B54985">
        <w:t>Gamifizierte Lernumgebungen wie Escape Rooms können all diese Bedürfnisse ansprechen</w:t>
      </w:r>
      <w:r w:rsidR="004A7C87" w:rsidRPr="00B54985">
        <w:t xml:space="preserve">, wie </w:t>
      </w:r>
      <w:r w:rsidRPr="00B54985">
        <w:t xml:space="preserve">etwa durch selbstbestimmtes Handeln, das Bewältigen herausfordernder Aufgaben und die Zusammenarbeit im Team. Motivation wird dabei als </w:t>
      </w:r>
      <w:r w:rsidR="00F60BF1" w:rsidRPr="00B54985">
        <w:t xml:space="preserve">ein Zusammenspiel zwischen intrinsischer Motivation und extrinsischer Motivation </w:t>
      </w:r>
      <w:r w:rsidR="0013514E" w:rsidRPr="00B54985">
        <w:t xml:space="preserve">verstanden. </w:t>
      </w:r>
      <w:r w:rsidRPr="00B54985">
        <w:t>Escape</w:t>
      </w:r>
      <w:r w:rsidRPr="00B54985">
        <w:noBreakHyphen/>
        <w:t>Room</w:t>
      </w:r>
      <w:r w:rsidRPr="00B54985">
        <w:noBreakHyphen/>
        <w:t xml:space="preserve">Formate </w:t>
      </w:r>
      <w:r w:rsidR="0013514E" w:rsidRPr="00B54985">
        <w:t xml:space="preserve">in der Lehre </w:t>
      </w:r>
      <w:r w:rsidRPr="00B54985">
        <w:t xml:space="preserve">gelten vor diesem Hintergrund als besonders geeignet, </w:t>
      </w:r>
      <w:r w:rsidR="00B54985" w:rsidRPr="00B54985">
        <w:t>um Studierende</w:t>
      </w:r>
      <w:r w:rsidRPr="00B54985">
        <w:t xml:space="preserve"> zu aktivieren und ihre Motivation zu steigern.</w:t>
      </w:r>
      <w:r w:rsidR="00B54985">
        <w:t xml:space="preserve"> </w:t>
      </w:r>
      <w:r w:rsidR="004F074A">
        <w:t>[</w:t>
      </w:r>
      <w:hyperlink w:anchor="_Zitierte_Quellen" w:history="1">
        <w:r w:rsidR="00825E53" w:rsidRPr="003E0544">
          <w:rPr>
            <w:rStyle w:val="Hyperlink"/>
          </w:rPr>
          <w:t>9</w:t>
        </w:r>
      </w:hyperlink>
      <w:r w:rsidR="004F074A">
        <w:t>]</w:t>
      </w:r>
    </w:p>
    <w:p w14:paraId="1BAD9EEE" w14:textId="77777777" w:rsidR="00A0401D" w:rsidRDefault="00A0401D" w:rsidP="006C1A63"/>
    <w:p w14:paraId="6EB6C32F" w14:textId="77777777" w:rsidR="00A0401D" w:rsidRDefault="00A0401D" w:rsidP="00874C05">
      <w:pPr>
        <w:pStyle w:val="berschrift1"/>
      </w:pPr>
      <w:bookmarkStart w:id="18" w:name="_Toc31371232"/>
      <w:bookmarkStart w:id="19" w:name="_Toc201759672"/>
      <w:r>
        <w:t>Rechtliche Aspekte</w:t>
      </w:r>
      <w:bookmarkEnd w:id="18"/>
      <w:bookmarkEnd w:id="19"/>
    </w:p>
    <w:p w14:paraId="18801591" w14:textId="77777777" w:rsidR="0007411B" w:rsidRPr="003504C9" w:rsidRDefault="0007411B" w:rsidP="0007411B">
      <w:r w:rsidRPr="003504C9">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4AE6E3E9" w14:textId="0C6E8F1B" w:rsidR="003504C9" w:rsidRPr="003504C9" w:rsidRDefault="003504C9" w:rsidP="003504C9">
      <w:pPr>
        <w:pStyle w:val="Bulletpoints"/>
      </w:pPr>
      <w:r w:rsidRPr="003504C9">
        <w:t>Urheberrecht (</w:t>
      </w:r>
      <w:r w:rsidR="007E4ED0">
        <w:t>bei der Verwendung von Bildern, Fotos</w:t>
      </w:r>
      <w:r w:rsidR="00462AEA">
        <w:t xml:space="preserve">, </w:t>
      </w:r>
      <w:r w:rsidR="007E4ED0">
        <w:t>V</w:t>
      </w:r>
      <w:r w:rsidR="003E0B10">
        <w:t>ideos</w:t>
      </w:r>
      <w:r w:rsidR="00462AEA">
        <w:t xml:space="preserve"> und Soundeffekten</w:t>
      </w:r>
      <w:r w:rsidR="00807D4C">
        <w:t xml:space="preserve"> müssen die jeweiligen Lizenz- und Nutzungsrechte beachtet werden</w:t>
      </w:r>
      <w:r w:rsidRPr="003504C9">
        <w:t>)</w:t>
      </w:r>
    </w:p>
    <w:p w14:paraId="361D2273" w14:textId="4F0A88DD" w:rsidR="003504C9" w:rsidRPr="003504C9" w:rsidRDefault="003504C9" w:rsidP="00D272B8">
      <w:pPr>
        <w:pStyle w:val="Bulletpoints"/>
      </w:pPr>
      <w:r w:rsidRPr="003504C9">
        <w:t>Nutzungsbedingungen (</w:t>
      </w:r>
      <w:r w:rsidR="00807D4C">
        <w:t xml:space="preserve">Bedingungen </w:t>
      </w:r>
      <w:r w:rsidR="00274E0B">
        <w:t>der verwendeten Tools und KI-Systeme</w:t>
      </w:r>
      <w:r w:rsidR="006A72D4">
        <w:t xml:space="preserve"> prüfen, da</w:t>
      </w:r>
      <w:r w:rsidR="0086511F">
        <w:t xml:space="preserve"> viele</w:t>
      </w:r>
      <w:r w:rsidR="009E0316">
        <w:t xml:space="preserve"> Server </w:t>
      </w:r>
      <w:r w:rsidR="0086511F">
        <w:t xml:space="preserve">sich auch </w:t>
      </w:r>
      <w:r w:rsidR="009E0316">
        <w:t>im EU-Ausland</w:t>
      </w:r>
      <w:r w:rsidR="006A72D4">
        <w:t xml:space="preserve"> </w:t>
      </w:r>
      <w:r w:rsidR="0086511F">
        <w:t>befinden)</w:t>
      </w:r>
    </w:p>
    <w:p w14:paraId="1C029820" w14:textId="1E023955" w:rsidR="00D14964" w:rsidRDefault="009E0316" w:rsidP="00231247">
      <w:pPr>
        <w:pStyle w:val="Bulletpoints"/>
      </w:pPr>
      <w:r>
        <w:t>Datenschutzverordnung</w:t>
      </w:r>
      <w:r w:rsidR="00E83158">
        <w:t xml:space="preserve"> (Datenschutzkonforme DSGVO Nutzung von Tools</w:t>
      </w:r>
      <w:r w:rsidR="002E36E0">
        <w:t>, dementsprechend dürfen keine personenbezogene</w:t>
      </w:r>
      <w:r w:rsidR="009B267E">
        <w:t>n</w:t>
      </w:r>
      <w:r w:rsidR="002E36E0">
        <w:t xml:space="preserve"> Daten eingegeben oder verarbeitet werden</w:t>
      </w:r>
      <w:r w:rsidR="00D14964">
        <w:t>)</w:t>
      </w:r>
    </w:p>
    <w:p w14:paraId="73AD6182" w14:textId="70A3D973" w:rsidR="00CD42BA" w:rsidRDefault="0007411B" w:rsidP="009B267E">
      <w:pPr>
        <w:pStyle w:val="Bulletpoints"/>
        <w:numPr>
          <w:ilvl w:val="0"/>
          <w:numId w:val="0"/>
        </w:numPr>
      </w:pPr>
      <w:r w:rsidRPr="003504C9">
        <w:t xml:space="preserve">Bitte wenden Sie sich bei weiteren Fragen an die zuständige Abteilung(en) Ihrer </w:t>
      </w:r>
      <w:r w:rsidRPr="003504C9">
        <w:lastRenderedPageBreak/>
        <w:t>Institution.</w:t>
      </w:r>
      <w:r>
        <w:t xml:space="preserve"> </w:t>
      </w:r>
    </w:p>
    <w:p w14:paraId="1CDDAB6A" w14:textId="3FA9A16B" w:rsidR="00A11EEA" w:rsidRPr="00C276B0" w:rsidRDefault="00A0401D" w:rsidP="00C276B0">
      <w:pPr>
        <w:pStyle w:val="berschrift1"/>
      </w:pPr>
      <w:bookmarkStart w:id="20" w:name="_Mögliche_Tools_für"/>
      <w:bookmarkStart w:id="21" w:name="_Toc31371233"/>
      <w:bookmarkStart w:id="22" w:name="_Toc201759673"/>
      <w:bookmarkEnd w:id="20"/>
      <w:r>
        <w:t>Mögliche Tools für Umsetzung</w:t>
      </w:r>
      <w:bookmarkEnd w:id="21"/>
      <w:bookmarkEnd w:id="22"/>
    </w:p>
    <w:p w14:paraId="315E7AB0" w14:textId="57B3D58D" w:rsidR="00CD42BA" w:rsidRPr="00617C4D" w:rsidRDefault="0056371F" w:rsidP="006C1A63">
      <w:pPr>
        <w:rPr>
          <w:b/>
          <w:bCs/>
          <w:sz w:val="24"/>
          <w:szCs w:val="24"/>
        </w:rPr>
      </w:pPr>
      <w:r w:rsidRPr="00617C4D">
        <w:rPr>
          <w:b/>
          <w:bCs/>
          <w:sz w:val="24"/>
          <w:szCs w:val="24"/>
        </w:rPr>
        <w:t>Genially</w:t>
      </w:r>
    </w:p>
    <w:p w14:paraId="79A94458" w14:textId="00E66A15" w:rsidR="0056371F" w:rsidRDefault="009D3337" w:rsidP="006C1A63">
      <w:hyperlink r:id="rId15" w:history="1">
        <w:r w:rsidRPr="00381B93">
          <w:rPr>
            <w:rStyle w:val="Hyperlink"/>
          </w:rPr>
          <w:t>Genially</w:t>
        </w:r>
      </w:hyperlink>
      <w:r>
        <w:t xml:space="preserve"> </w:t>
      </w:r>
      <w:r w:rsidR="00421370">
        <w:t>bietet</w:t>
      </w:r>
      <w:r w:rsidR="00E91DAF">
        <w:t xml:space="preserve"> </w:t>
      </w:r>
      <w:r w:rsidR="00421370">
        <w:t xml:space="preserve">in seiner Basisversion </w:t>
      </w:r>
      <w:r w:rsidR="006E73AE">
        <w:t xml:space="preserve">die Möglichkeit, kostenlose, nicht zeitlich begrenzte </w:t>
      </w:r>
      <w:r w:rsidR="00E91DAF">
        <w:t xml:space="preserve">Erstellung von DEERs an. </w:t>
      </w:r>
      <w:r w:rsidR="00C86911">
        <w:t xml:space="preserve">Die Einarbeitungszeit nimmt </w:t>
      </w:r>
      <w:r w:rsidR="00D46943">
        <w:t xml:space="preserve">zwar etwas Zeit in Anspruch, da sich die Vorlagen </w:t>
      </w:r>
      <w:r w:rsidR="00DE72AA">
        <w:t>in Aufbau und Logik teilweise deutlich</w:t>
      </w:r>
      <w:r w:rsidR="00A317FC">
        <w:t xml:space="preserve"> unterscheiden, doch mit zunehmender Erfahrung wird die Bedienung intuitiv. Die Plattform bietet </w:t>
      </w:r>
      <w:r w:rsidR="000D33BD">
        <w:t>einige kostenlose Escape-Room-Vorlagen, darunter viele themenspezifische Varianten, ermöglicht es dennoch</w:t>
      </w:r>
      <w:r w:rsidR="005E0E5E">
        <w:t>, die Hintergründe, interaktive Elemente und verschiedene Fragetypen individuell einzubinden</w:t>
      </w:r>
      <w:r w:rsidR="008C425A">
        <w:t>. Darüber hinaus k</w:t>
      </w:r>
      <w:r w:rsidR="008D49AF">
        <w:t xml:space="preserve">ann auch Audio aufgenommen </w:t>
      </w:r>
      <w:r w:rsidR="005029EA">
        <w:t xml:space="preserve">und </w:t>
      </w:r>
      <w:r w:rsidR="00077534">
        <w:t xml:space="preserve">Videos eingefügt </w:t>
      </w:r>
      <w:r w:rsidR="008D49AF">
        <w:t xml:space="preserve">werden. </w:t>
      </w:r>
    </w:p>
    <w:p w14:paraId="60514E38" w14:textId="77777777" w:rsidR="00B429AF" w:rsidRDefault="00B429AF" w:rsidP="006C1A63"/>
    <w:p w14:paraId="1D6E6C47" w14:textId="5FE4AD8A" w:rsidR="008D49AF" w:rsidRDefault="008D49AF" w:rsidP="006C1A63">
      <w:r>
        <w:t xml:space="preserve">In der Pro-Version stehen zusätzliche Escape-Room-Vorlagen sowie Funktionen wie die Einsicht in den Aktivitätsverlauf zur Verfügung, wodurch sichtbar </w:t>
      </w:r>
      <w:r w:rsidR="0058244B">
        <w:t xml:space="preserve">wird, ob eine Gruppe den DEER erfolgreich abgeschlossen hat. </w:t>
      </w:r>
      <w:r w:rsidR="00077534" w:rsidRPr="00077534">
        <w:t>In der Präsenzlehre kann der Abschluss einfach durch das Vorzeigen des Bildschirms bestätigt werden</w:t>
      </w:r>
      <w:r w:rsidR="00077534">
        <w:t xml:space="preserve"> oder </w:t>
      </w:r>
      <w:r w:rsidR="00077534" w:rsidRPr="00077534">
        <w:t>alternativ lässt sich</w:t>
      </w:r>
      <w:r w:rsidR="003A7856">
        <w:t xml:space="preserve"> </w:t>
      </w:r>
      <w:r w:rsidR="00077534" w:rsidRPr="00077534">
        <w:t xml:space="preserve">am Ende </w:t>
      </w:r>
      <w:r w:rsidR="003A7856">
        <w:t xml:space="preserve">ein eigens generierter </w:t>
      </w:r>
      <w:r w:rsidR="00077534" w:rsidRPr="00077534">
        <w:t xml:space="preserve">Abschlusscode nutzen, der nach dem Erfüllen aller </w:t>
      </w:r>
      <w:r w:rsidR="00D13BBC">
        <w:t>,,</w:t>
      </w:r>
      <w:r w:rsidR="00077534" w:rsidRPr="00077534">
        <w:t>Missionen</w:t>
      </w:r>
      <w:r w:rsidR="00D13BBC">
        <w:t>“</w:t>
      </w:r>
      <w:r w:rsidR="00077534" w:rsidRPr="00077534">
        <w:t xml:space="preserve"> erscheint und sowohl in</w:t>
      </w:r>
      <w:r w:rsidR="006B0908">
        <w:t xml:space="preserve"> </w:t>
      </w:r>
      <w:r w:rsidR="00077534" w:rsidRPr="00077534">
        <w:t>Präsenzsituationen als auch in asynchronen Formaten eingesetzt werden kann, etwa indem die Studierenden ihn im LMS posten</w:t>
      </w:r>
      <w:r w:rsidR="00B429AF">
        <w:t xml:space="preserve">. </w:t>
      </w:r>
      <w:r w:rsidR="00321E2E">
        <w:t xml:space="preserve">Für den Einsatz in der Lehre eröffnet jedoch bereits die kostenfreie Version vielfältige Gestaltungsmöglichkeiten von DEERs. </w:t>
      </w:r>
    </w:p>
    <w:p w14:paraId="13EAD1AE" w14:textId="77777777" w:rsidR="00B45B2D" w:rsidRPr="006675E3" w:rsidRDefault="00B45B2D" w:rsidP="006C1A63"/>
    <w:p w14:paraId="38537A57" w14:textId="168173F9" w:rsidR="00D13BBC" w:rsidRPr="00617C4D" w:rsidRDefault="00D13BBC" w:rsidP="00D13BBC">
      <w:pPr>
        <w:rPr>
          <w:b/>
          <w:bCs/>
          <w:sz w:val="24"/>
          <w:szCs w:val="24"/>
        </w:rPr>
      </w:pPr>
      <w:proofErr w:type="spellStart"/>
      <w:r>
        <w:rPr>
          <w:b/>
          <w:bCs/>
          <w:sz w:val="24"/>
          <w:szCs w:val="24"/>
        </w:rPr>
        <w:t>LearningApps</w:t>
      </w:r>
      <w:proofErr w:type="spellEnd"/>
      <w:r w:rsidR="00274009">
        <w:rPr>
          <w:b/>
          <w:bCs/>
          <w:sz w:val="24"/>
          <w:szCs w:val="24"/>
        </w:rPr>
        <w:t xml:space="preserve"> &amp; Learning Snacks</w:t>
      </w:r>
    </w:p>
    <w:p w14:paraId="20A4A99C" w14:textId="3B2B5428" w:rsidR="006675E3" w:rsidRDefault="006675E3" w:rsidP="006675E3">
      <w:r w:rsidRPr="006675E3">
        <w:t>Um Escape</w:t>
      </w:r>
      <w:r w:rsidRPr="006675E3">
        <w:noBreakHyphen/>
        <w:t>Room</w:t>
      </w:r>
      <w:r w:rsidRPr="006675E3">
        <w:noBreakHyphen/>
        <w:t xml:space="preserve">Vorlagen wie jene von </w:t>
      </w:r>
      <w:r w:rsidR="00FD1A4A" w:rsidRPr="006675E3">
        <w:t>Genially,</w:t>
      </w:r>
      <w:r w:rsidRPr="006675E3">
        <w:t xml:space="preserve"> um zusätzliche Herausforderungen zu bereichern, eignen sich besonders</w:t>
      </w:r>
      <w:r w:rsidR="00AB1EA6">
        <w:t xml:space="preserve"> digitale Tools wie</w:t>
      </w:r>
      <w:r w:rsidR="000A4ADA">
        <w:t xml:space="preserve"> </w:t>
      </w:r>
      <w:proofErr w:type="spellStart"/>
      <w:r w:rsidR="00916C1F">
        <w:t>LearningApps</w:t>
      </w:r>
      <w:proofErr w:type="spellEnd"/>
      <w:r w:rsidR="00916C1F">
        <w:t xml:space="preserve"> und Learning Snacks.</w:t>
      </w:r>
    </w:p>
    <w:p w14:paraId="0801CE2F" w14:textId="77777777" w:rsidR="00274009" w:rsidRDefault="00274009" w:rsidP="006675E3"/>
    <w:p w14:paraId="3B7D2BB7" w14:textId="39D6CDC4" w:rsidR="006675E3" w:rsidRDefault="006675E3" w:rsidP="006675E3">
      <w:hyperlink r:id="rId16" w:history="1">
        <w:proofErr w:type="spellStart"/>
        <w:r w:rsidRPr="00AB5807">
          <w:rPr>
            <w:rStyle w:val="Hyperlink"/>
          </w:rPr>
          <w:t>LearningApps</w:t>
        </w:r>
        <w:proofErr w:type="spellEnd"/>
      </w:hyperlink>
      <w:r w:rsidRPr="006675E3">
        <w:t xml:space="preserve"> ermöglicht die Erstellung vielfältiger interaktiver Mini</w:t>
      </w:r>
      <w:r w:rsidRPr="006675E3">
        <w:noBreakHyphen/>
        <w:t>Aufgaben – von Zuordnungsübungen über Lückentexte bis hin zu spielerischen Formaten wie der „Millionen</w:t>
      </w:r>
      <w:r w:rsidRPr="006675E3">
        <w:noBreakHyphen/>
        <w:t>Show“. Diese Elemente lassen sich mühelos per Link oder QR</w:t>
      </w:r>
      <w:r w:rsidRPr="006675E3">
        <w:noBreakHyphen/>
        <w:t xml:space="preserve">Code in Genially einbinden und erweitern den </w:t>
      </w:r>
      <w:r w:rsidR="00984769">
        <w:t xml:space="preserve">digitalen </w:t>
      </w:r>
      <w:r w:rsidRPr="006675E3">
        <w:t>Escape Room um dynamische, sofort lösbare Rätsel.</w:t>
      </w:r>
    </w:p>
    <w:p w14:paraId="6DFC1821" w14:textId="77777777" w:rsidR="00274009" w:rsidRDefault="00274009" w:rsidP="006675E3"/>
    <w:p w14:paraId="0451D859" w14:textId="77777777" w:rsidR="000A4ADA" w:rsidRPr="006675E3" w:rsidRDefault="000A4ADA" w:rsidP="006675E3"/>
    <w:p w14:paraId="49E8A91D" w14:textId="77777777" w:rsidR="000A4ADA" w:rsidRDefault="006675E3" w:rsidP="006675E3">
      <w:hyperlink r:id="rId17" w:anchor="/welcome?channel=Learning%20Snacks" w:history="1">
        <w:proofErr w:type="spellStart"/>
        <w:r w:rsidRPr="00916C1F">
          <w:rPr>
            <w:rStyle w:val="Hyperlink"/>
          </w:rPr>
          <w:t>LearningSnacks</w:t>
        </w:r>
        <w:proofErr w:type="spellEnd"/>
      </w:hyperlink>
      <w:r w:rsidRPr="006675E3">
        <w:t xml:space="preserve"> ergänzt dies durch dialogbasierte, chatähnliche Aufgabenformate, die sich hervorragend für Hinweise, narrative Zwischenschritte oder geführte Rätsel eignen. Dadurch entsteht ein besonders immersives Spielerlebnis, das die Lernenden aktiv in die Geschichte hineinzieht. </w:t>
      </w:r>
    </w:p>
    <w:p w14:paraId="5313B1CC" w14:textId="77777777" w:rsidR="000A4ADA" w:rsidRDefault="000A4ADA" w:rsidP="006675E3"/>
    <w:p w14:paraId="71B862BF" w14:textId="344A203C" w:rsidR="000A4ADA" w:rsidRDefault="006675E3" w:rsidP="006675E3">
      <w:r w:rsidRPr="006675E3">
        <w:t xml:space="preserve">Beide Tools erhöhen die Vielfalt und Tiefe der „Missionen“ und machen die </w:t>
      </w:r>
      <w:r w:rsidR="0049465E">
        <w:t>DEERs</w:t>
      </w:r>
      <w:r w:rsidRPr="006675E3">
        <w:t xml:space="preserve"> abwechslungsreicher und motivierender.</w:t>
      </w:r>
      <w:r w:rsidR="00AB5807">
        <w:t xml:space="preserve"> </w:t>
      </w:r>
      <w:r w:rsidRPr="006675E3">
        <w:t>Zusätzlich wurden mit beiden Tools bereits Escape</w:t>
      </w:r>
      <w:r w:rsidRPr="006675E3">
        <w:noBreakHyphen/>
        <w:t>Room</w:t>
      </w:r>
      <w:r w:rsidRPr="006675E3">
        <w:noBreakHyphen/>
        <w:t>ähnliche Beispiele entwickelt, die als Inspiration dienen können</w:t>
      </w:r>
      <w:r w:rsidR="00AB5807">
        <w:t>.</w:t>
      </w:r>
    </w:p>
    <w:p w14:paraId="3EF65F16" w14:textId="3B0F6549" w:rsidR="00AB5807" w:rsidRPr="00A71F98" w:rsidRDefault="00AB5807" w:rsidP="006675E3">
      <w:pPr>
        <w:rPr>
          <w:lang w:val="en-US"/>
        </w:rPr>
      </w:pPr>
      <w:proofErr w:type="spellStart"/>
      <w:r w:rsidRPr="00A71F98">
        <w:rPr>
          <w:lang w:val="en-US"/>
        </w:rPr>
        <w:t>Beispiel</w:t>
      </w:r>
      <w:proofErr w:type="spellEnd"/>
      <w:r w:rsidRPr="00A71F98">
        <w:rPr>
          <w:lang w:val="en-US"/>
        </w:rPr>
        <w:t xml:space="preserve"> </w:t>
      </w:r>
      <w:proofErr w:type="spellStart"/>
      <w:r w:rsidRPr="00A71F98">
        <w:rPr>
          <w:lang w:val="en-US"/>
        </w:rPr>
        <w:t>Learning</w:t>
      </w:r>
      <w:r w:rsidR="000C5D08" w:rsidRPr="00A71F98">
        <w:rPr>
          <w:lang w:val="en-US"/>
        </w:rPr>
        <w:t>A</w:t>
      </w:r>
      <w:r w:rsidR="00DE4EF9" w:rsidRPr="00A71F98">
        <w:rPr>
          <w:lang w:val="en-US"/>
        </w:rPr>
        <w:t>pps</w:t>
      </w:r>
      <w:proofErr w:type="spellEnd"/>
      <w:r w:rsidR="000C5D08" w:rsidRPr="00A71F98">
        <w:rPr>
          <w:lang w:val="en-US"/>
        </w:rPr>
        <w:t xml:space="preserve">: </w:t>
      </w:r>
      <w:hyperlink r:id="rId18" w:history="1">
        <w:r w:rsidR="00F000BB" w:rsidRPr="00A71F98">
          <w:rPr>
            <w:rStyle w:val="Hyperlink"/>
            <w:lang w:val="en-US"/>
          </w:rPr>
          <w:t>https://learningapps.org/watch?v=p704p54bt20</w:t>
        </w:r>
      </w:hyperlink>
      <w:r w:rsidR="00F000BB" w:rsidRPr="00A71F98">
        <w:rPr>
          <w:lang w:val="en-US"/>
        </w:rPr>
        <w:t xml:space="preserve"> </w:t>
      </w:r>
    </w:p>
    <w:p w14:paraId="40674949" w14:textId="5895B77A" w:rsidR="00F000BB" w:rsidRPr="007E57F5" w:rsidRDefault="00F000BB" w:rsidP="006675E3">
      <w:pPr>
        <w:rPr>
          <w:lang w:val="en-US"/>
        </w:rPr>
      </w:pPr>
      <w:proofErr w:type="spellStart"/>
      <w:r w:rsidRPr="007E57F5">
        <w:rPr>
          <w:lang w:val="en-US"/>
        </w:rPr>
        <w:t>Beispiel</w:t>
      </w:r>
      <w:proofErr w:type="spellEnd"/>
      <w:r w:rsidRPr="007E57F5">
        <w:rPr>
          <w:lang w:val="en-US"/>
        </w:rPr>
        <w:t xml:space="preserve"> Learning Snacks: </w:t>
      </w:r>
      <w:hyperlink r:id="rId19" w:history="1">
        <w:r w:rsidR="007E57F5" w:rsidRPr="00375388">
          <w:rPr>
            <w:rStyle w:val="Hyperlink"/>
            <w:lang w:val="en-US"/>
          </w:rPr>
          <w:t>https://www.learningsnacks.de/share/81602</w:t>
        </w:r>
      </w:hyperlink>
      <w:r w:rsidR="007E57F5">
        <w:rPr>
          <w:lang w:val="en-US"/>
        </w:rPr>
        <w:t xml:space="preserve"> </w:t>
      </w:r>
    </w:p>
    <w:p w14:paraId="75E8AFE4" w14:textId="77777777" w:rsidR="008C3CB3" w:rsidRDefault="008C3CB3" w:rsidP="006C1A63">
      <w:pPr>
        <w:rPr>
          <w:lang w:val="en-US"/>
        </w:rPr>
      </w:pPr>
    </w:p>
    <w:p w14:paraId="4CFE903E" w14:textId="7CF2A011" w:rsidR="000A4ADA" w:rsidRPr="000A4ADA" w:rsidRDefault="000A4ADA" w:rsidP="006C1A63">
      <w:pPr>
        <w:rPr>
          <w:b/>
          <w:bCs/>
          <w:sz w:val="24"/>
          <w:szCs w:val="24"/>
        </w:rPr>
      </w:pPr>
      <w:proofErr w:type="spellStart"/>
      <w:r>
        <w:rPr>
          <w:b/>
          <w:bCs/>
          <w:sz w:val="24"/>
          <w:szCs w:val="24"/>
        </w:rPr>
        <w:t>BreakoutEDU</w:t>
      </w:r>
      <w:proofErr w:type="spellEnd"/>
    </w:p>
    <w:p w14:paraId="71AB822A" w14:textId="7F2087B4" w:rsidR="00CD42BA" w:rsidRDefault="00522EB5" w:rsidP="006C1A63">
      <w:hyperlink r:id="rId20" w:history="1">
        <w:proofErr w:type="spellStart"/>
        <w:r w:rsidRPr="00522EB5">
          <w:rPr>
            <w:rStyle w:val="Hyperlink"/>
          </w:rPr>
          <w:t>BreakoutEDU</w:t>
        </w:r>
        <w:proofErr w:type="spellEnd"/>
      </w:hyperlink>
      <w:r w:rsidRPr="00522EB5">
        <w:t xml:space="preserve"> stellt ein weiteres, jedoch kostenpflichtiges </w:t>
      </w:r>
      <w:r w:rsidR="00A83965">
        <w:t xml:space="preserve">digitales </w:t>
      </w:r>
      <w:r w:rsidRPr="00522EB5">
        <w:t xml:space="preserve">Tool zur Erstellung </w:t>
      </w:r>
      <w:r w:rsidR="002A2682">
        <w:t>von DEERs</w:t>
      </w:r>
      <w:r w:rsidRPr="00522EB5">
        <w:t xml:space="preserve"> dar</w:t>
      </w:r>
      <w:r w:rsidR="002A2682">
        <w:t xml:space="preserve">, </w:t>
      </w:r>
      <w:r w:rsidRPr="00522EB5">
        <w:t xml:space="preserve">bietet </w:t>
      </w:r>
      <w:r w:rsidR="002A2682">
        <w:t xml:space="preserve">jedoch </w:t>
      </w:r>
      <w:r w:rsidRPr="00522EB5">
        <w:t>lediglich ein 14</w:t>
      </w:r>
      <w:r w:rsidRPr="00522EB5">
        <w:noBreakHyphen/>
        <w:t>tägiges kostenloses Probeabo</w:t>
      </w:r>
      <w:r w:rsidR="002A2682">
        <w:t>.</w:t>
      </w:r>
    </w:p>
    <w:p w14:paraId="54C53DC6" w14:textId="77777777" w:rsidR="003A11DA" w:rsidRDefault="003A11DA" w:rsidP="006C1A63"/>
    <w:p w14:paraId="42F25D3E" w14:textId="2DA7F85A" w:rsidR="003A11DA" w:rsidRDefault="003A11DA" w:rsidP="003A11DA">
      <w:pPr>
        <w:rPr>
          <w:b/>
          <w:bCs/>
          <w:sz w:val="24"/>
          <w:szCs w:val="24"/>
        </w:rPr>
      </w:pPr>
      <w:r>
        <w:rPr>
          <w:b/>
          <w:bCs/>
          <w:sz w:val="24"/>
          <w:szCs w:val="24"/>
        </w:rPr>
        <w:t xml:space="preserve">Moodle </w:t>
      </w:r>
      <w:r w:rsidR="00F43BF2">
        <w:rPr>
          <w:b/>
          <w:bCs/>
          <w:sz w:val="24"/>
          <w:szCs w:val="24"/>
        </w:rPr>
        <w:t>&amp; H5P</w:t>
      </w:r>
    </w:p>
    <w:p w14:paraId="1A027270" w14:textId="0333A9D0" w:rsidR="00AD7908" w:rsidRDefault="003C6843" w:rsidP="003C6843">
      <w:pPr>
        <w:rPr>
          <w:sz w:val="24"/>
          <w:szCs w:val="24"/>
        </w:rPr>
      </w:pPr>
      <w:r w:rsidRPr="003C6843">
        <w:rPr>
          <w:sz w:val="24"/>
          <w:szCs w:val="24"/>
        </w:rPr>
        <w:t>Auch i</w:t>
      </w:r>
      <w:r w:rsidR="00D23F61">
        <w:rPr>
          <w:sz w:val="24"/>
          <w:szCs w:val="24"/>
        </w:rPr>
        <w:t>m Lernmanagementsystem</w:t>
      </w:r>
      <w:r w:rsidRPr="003C6843">
        <w:rPr>
          <w:sz w:val="24"/>
          <w:szCs w:val="24"/>
        </w:rPr>
        <w:t xml:space="preserve"> </w:t>
      </w:r>
      <w:hyperlink r:id="rId21" w:history="1">
        <w:r w:rsidRPr="00D23F61">
          <w:rPr>
            <w:rStyle w:val="Hyperlink"/>
            <w:sz w:val="24"/>
            <w:szCs w:val="24"/>
          </w:rPr>
          <w:t>Moodle</w:t>
        </w:r>
      </w:hyperlink>
      <w:r w:rsidRPr="003C6843">
        <w:rPr>
          <w:sz w:val="24"/>
          <w:szCs w:val="24"/>
        </w:rPr>
        <w:t xml:space="preserve"> lassen sich DEERs mithilfe von H5P umsetzen. </w:t>
      </w:r>
      <w:r w:rsidR="00D2542E">
        <w:rPr>
          <w:sz w:val="24"/>
          <w:szCs w:val="24"/>
        </w:rPr>
        <w:t xml:space="preserve">Hier eignet sich der </w:t>
      </w:r>
      <w:r w:rsidR="00730B10">
        <w:rPr>
          <w:sz w:val="24"/>
          <w:szCs w:val="24"/>
        </w:rPr>
        <w:t xml:space="preserve">H5P </w:t>
      </w:r>
      <w:r w:rsidR="00D2542E">
        <w:rPr>
          <w:sz w:val="24"/>
          <w:szCs w:val="24"/>
        </w:rPr>
        <w:t xml:space="preserve">Inhaltstyp </w:t>
      </w:r>
      <w:r w:rsidR="00491559">
        <w:rPr>
          <w:sz w:val="24"/>
          <w:szCs w:val="24"/>
        </w:rPr>
        <w:t xml:space="preserve">,,Game </w:t>
      </w:r>
      <w:proofErr w:type="spellStart"/>
      <w:r w:rsidR="00491559">
        <w:rPr>
          <w:sz w:val="24"/>
          <w:szCs w:val="24"/>
        </w:rPr>
        <w:t>Map</w:t>
      </w:r>
      <w:proofErr w:type="spellEnd"/>
      <w:r w:rsidR="00491559">
        <w:rPr>
          <w:sz w:val="24"/>
          <w:szCs w:val="24"/>
        </w:rPr>
        <w:t xml:space="preserve">“, welcher eine spielerische </w:t>
      </w:r>
      <w:r w:rsidRPr="003C6843">
        <w:rPr>
          <w:sz w:val="24"/>
          <w:szCs w:val="24"/>
        </w:rPr>
        <w:t xml:space="preserve">Navigation über eine virtuelle Landkarte ermöglicht. Soll ein linearer Lernpfad entstehen, </w:t>
      </w:r>
      <w:r w:rsidR="00491559">
        <w:rPr>
          <w:sz w:val="24"/>
          <w:szCs w:val="24"/>
        </w:rPr>
        <w:t>sind die</w:t>
      </w:r>
      <w:r w:rsidRPr="003C6843">
        <w:rPr>
          <w:sz w:val="24"/>
          <w:szCs w:val="24"/>
        </w:rPr>
        <w:t xml:space="preserve"> Moodle</w:t>
      </w:r>
      <w:r w:rsidRPr="003C6843">
        <w:rPr>
          <w:sz w:val="24"/>
          <w:szCs w:val="24"/>
        </w:rPr>
        <w:noBreakHyphen/>
        <w:t xml:space="preserve">Funktionen Aktivitätsvoraussetzungen und Aktivitätsabschlüsse </w:t>
      </w:r>
      <w:r w:rsidR="00342F02">
        <w:rPr>
          <w:sz w:val="24"/>
          <w:szCs w:val="24"/>
        </w:rPr>
        <w:t>zu nutzen</w:t>
      </w:r>
      <w:r w:rsidRPr="003C6843">
        <w:rPr>
          <w:sz w:val="24"/>
          <w:szCs w:val="24"/>
        </w:rPr>
        <w:t>, um die einzelnen Stationen nacheinander freizuschalten.</w:t>
      </w:r>
      <w:r w:rsidR="00342F02">
        <w:rPr>
          <w:sz w:val="24"/>
          <w:szCs w:val="24"/>
        </w:rPr>
        <w:t xml:space="preserve"> </w:t>
      </w:r>
    </w:p>
    <w:p w14:paraId="3217E179" w14:textId="40B27A16" w:rsidR="003C6843" w:rsidRDefault="00342F02" w:rsidP="003C6843">
      <w:pPr>
        <w:rPr>
          <w:sz w:val="24"/>
          <w:szCs w:val="24"/>
        </w:rPr>
      </w:pPr>
      <w:r>
        <w:rPr>
          <w:sz w:val="24"/>
          <w:szCs w:val="24"/>
        </w:rPr>
        <w:t>Das folgende Beispiel zeigt exemplarisch, wie eine solche Umsetzung in Moodle aussehen kann</w:t>
      </w:r>
      <w:r w:rsidR="00E62A39">
        <w:rPr>
          <w:sz w:val="24"/>
          <w:szCs w:val="24"/>
        </w:rPr>
        <w:t xml:space="preserve"> und was zu beachten ist:</w:t>
      </w:r>
    </w:p>
    <w:p w14:paraId="7F94F3C1" w14:textId="10D2AB8F" w:rsidR="00E62A39" w:rsidRPr="003C6843" w:rsidRDefault="00E33A46" w:rsidP="003C6843">
      <w:pPr>
        <w:rPr>
          <w:sz w:val="24"/>
          <w:szCs w:val="24"/>
        </w:rPr>
      </w:pPr>
      <w:hyperlink r:id="rId22" w:history="1">
        <w:r w:rsidRPr="007C53B4">
          <w:rPr>
            <w:rStyle w:val="Hyperlink"/>
            <w:sz w:val="24"/>
            <w:szCs w:val="24"/>
          </w:rPr>
          <w:t>https://bildungssprit.de/blog/digitale-escaperooms-in-moodle-gestalten-ein-kurs-zur-erstellung-von-edu-breakouts</w:t>
        </w:r>
      </w:hyperlink>
      <w:r>
        <w:rPr>
          <w:sz w:val="24"/>
          <w:szCs w:val="24"/>
        </w:rPr>
        <w:t xml:space="preserve"> </w:t>
      </w:r>
    </w:p>
    <w:p w14:paraId="76907C45" w14:textId="77777777" w:rsidR="002F31CD" w:rsidRDefault="002F31CD" w:rsidP="006C1A63"/>
    <w:p w14:paraId="26BB5DAD" w14:textId="77777777" w:rsidR="0004499F" w:rsidRDefault="0004499F" w:rsidP="006C1A63"/>
    <w:p w14:paraId="71F4267F" w14:textId="77777777" w:rsidR="0004499F" w:rsidRDefault="0004499F" w:rsidP="006C1A63"/>
    <w:p w14:paraId="54B1AD13" w14:textId="77777777" w:rsidR="0004499F" w:rsidRDefault="0004499F" w:rsidP="006C1A63"/>
    <w:p w14:paraId="44D03C54" w14:textId="77777777" w:rsidR="0004499F" w:rsidRDefault="0004499F" w:rsidP="006C1A63"/>
    <w:p w14:paraId="23C1A0F1" w14:textId="2AF3179A" w:rsidR="00802BAA" w:rsidRPr="00617C4D" w:rsidRDefault="00802BAA" w:rsidP="00802BAA">
      <w:pPr>
        <w:rPr>
          <w:b/>
          <w:bCs/>
          <w:sz w:val="24"/>
          <w:szCs w:val="24"/>
        </w:rPr>
      </w:pPr>
      <w:proofErr w:type="spellStart"/>
      <w:r>
        <w:rPr>
          <w:b/>
          <w:bCs/>
          <w:sz w:val="24"/>
          <w:szCs w:val="24"/>
        </w:rPr>
        <w:t>StorySpinnerAI</w:t>
      </w:r>
      <w:proofErr w:type="spellEnd"/>
      <w:r>
        <w:rPr>
          <w:b/>
          <w:bCs/>
          <w:sz w:val="24"/>
          <w:szCs w:val="24"/>
        </w:rPr>
        <w:t xml:space="preserve"> zur Story-Entwicklung</w:t>
      </w:r>
    </w:p>
    <w:p w14:paraId="70CF8E25" w14:textId="7071C9DD" w:rsidR="00B41B9C" w:rsidRDefault="00D019BE" w:rsidP="00EF600A">
      <w:r w:rsidRPr="00D019BE">
        <w:t>Die Story</w:t>
      </w:r>
      <w:r w:rsidRPr="00D019BE">
        <w:noBreakHyphen/>
        <w:t>Entwicklung spielt eine zentrale Rolle bei der Gestaltung von DEER</w:t>
      </w:r>
      <w:r w:rsidR="00802BAA">
        <w:t>s</w:t>
      </w:r>
      <w:r w:rsidRPr="00D019BE">
        <w:t>. Im Use Case „Digital Storytelling“ finden sich grundlegende Kernelemente, die für den Aufbau einer überzeugenden und motivierenden Rahmenhandlung entscheidend sind.</w:t>
      </w:r>
      <w:r>
        <w:t xml:space="preserve"> </w:t>
      </w:r>
      <w:r w:rsidR="000F4707" w:rsidRPr="000F4707">
        <w:t>Neben der eigenen Story</w:t>
      </w:r>
      <w:r w:rsidR="000F4707" w:rsidRPr="000F4707">
        <w:noBreakHyphen/>
        <w:t xml:space="preserve">Entwicklung können insbesondere generative </w:t>
      </w:r>
      <w:r w:rsidR="000F4707">
        <w:t>KI-</w:t>
      </w:r>
      <w:r w:rsidR="00AD7908">
        <w:t>Tools</w:t>
      </w:r>
      <w:r w:rsidR="000F4707" w:rsidRPr="000F4707">
        <w:t xml:space="preserve"> eine wertvolle Unterstützung bieten</w:t>
      </w:r>
      <w:r w:rsidR="00AD7908">
        <w:t>.</w:t>
      </w:r>
    </w:p>
    <w:p w14:paraId="09DD82B1" w14:textId="77777777" w:rsidR="0004499F" w:rsidRPr="00AD7908" w:rsidRDefault="0004499F" w:rsidP="00EF600A"/>
    <w:p w14:paraId="638409DB" w14:textId="77777777" w:rsidR="007133CD" w:rsidRDefault="00EF600A" w:rsidP="00EF600A">
      <w:proofErr w:type="spellStart"/>
      <w:r w:rsidRPr="00EF600A">
        <w:t>StorySpinnerAI</w:t>
      </w:r>
      <w:proofErr w:type="spellEnd"/>
      <w:r w:rsidRPr="00EF600A">
        <w:t xml:space="preserve"> ist ein Chatbot von ChatGPT, der darauf ausgelegt ist, schnell kreative Geschichten, Figuren und Handlungsverläufe zu entwickeln. Durch wenige Prompts entsteht ein vollständiger Story</w:t>
      </w:r>
      <w:r w:rsidRPr="00EF600A">
        <w:noBreakHyphen/>
        <w:t>Ansatz, der sich anschließend weiter ausgestalten lässt. Für DEER</w:t>
      </w:r>
      <w:r w:rsidR="008C3CB3">
        <w:t>s</w:t>
      </w:r>
      <w:r w:rsidRPr="00EF600A">
        <w:t xml:space="preserve"> ist das besonders wertvoll, weil eine stimmige und spannende Rahmenhandlung entscheidend dafür ist, dass die Studierenden in die Mission eintauchen. </w:t>
      </w:r>
      <w:proofErr w:type="spellStart"/>
      <w:r w:rsidRPr="00EF600A">
        <w:t>StorySpinnerAI</w:t>
      </w:r>
      <w:proofErr w:type="spellEnd"/>
      <w:r w:rsidRPr="00EF600A">
        <w:t xml:space="preserve"> kann dabei unterstützen, ein passendes Setting zu entwickeln, eine klare Ausgangssituation zu formulieren oder überraschende Wendungen einzubauen, </w:t>
      </w:r>
      <w:r w:rsidR="008C3CB3">
        <w:t>welche die</w:t>
      </w:r>
      <w:r w:rsidRPr="00EF600A">
        <w:t xml:space="preserve"> DEER</w:t>
      </w:r>
      <w:r w:rsidR="008C3CB3">
        <w:t>s</w:t>
      </w:r>
      <w:r w:rsidRPr="00EF600A">
        <w:t xml:space="preserve"> lebendiger und motivierender machen.</w:t>
      </w:r>
      <w:r w:rsidR="0004499F">
        <w:t xml:space="preserve"> </w:t>
      </w:r>
    </w:p>
    <w:p w14:paraId="6B96C8DA" w14:textId="77777777" w:rsidR="007133CD" w:rsidRDefault="007133CD" w:rsidP="00EF600A"/>
    <w:p w14:paraId="62935ECD" w14:textId="05C4D7C8" w:rsidR="00EF600A" w:rsidRPr="00EF600A" w:rsidRDefault="00EF600A" w:rsidP="00EF600A">
      <w:r w:rsidRPr="00EF600A">
        <w:t>Für die Story</w:t>
      </w:r>
      <w:r w:rsidRPr="00EF600A">
        <w:noBreakHyphen/>
        <w:t>Entwicklung können jedoch auch andere generative KI</w:t>
      </w:r>
      <w:r w:rsidRPr="00EF600A">
        <w:noBreakHyphen/>
        <w:t>Sprachmodelle wie Copilot oder Claude genutzt werden.</w:t>
      </w:r>
      <w:r w:rsidR="0098407B">
        <w:t xml:space="preserve"> </w:t>
      </w:r>
      <w:r w:rsidR="00851AB2" w:rsidRPr="00851AB2">
        <w:t>Entscheidend ist dabei die Formulierung des Prompts. Ein Beispiel für einen hilfreichen MEGA</w:t>
      </w:r>
      <w:r w:rsidR="00851AB2" w:rsidRPr="00851AB2">
        <w:noBreakHyphen/>
        <w:t xml:space="preserve">Prompt finden Sie im </w:t>
      </w:r>
      <w:r w:rsidR="00851AB2">
        <w:t>nachfolgenden</w:t>
      </w:r>
      <w:r w:rsidR="00851AB2" w:rsidRPr="00851AB2">
        <w:t xml:space="preserve"> Anwendungsbeispiel.</w:t>
      </w:r>
    </w:p>
    <w:p w14:paraId="2A11B5BF" w14:textId="77777777" w:rsidR="0098407B" w:rsidRPr="00596731" w:rsidRDefault="0098407B" w:rsidP="006C1A63"/>
    <w:p w14:paraId="616BDB00" w14:textId="77777777" w:rsidR="00A0401D" w:rsidRDefault="00A0401D" w:rsidP="00874C05">
      <w:pPr>
        <w:pStyle w:val="berschrift1"/>
      </w:pPr>
      <w:bookmarkStart w:id="23" w:name="_Toc31371236"/>
      <w:bookmarkStart w:id="24" w:name="_Toc201759678"/>
      <w:r>
        <w:t>Anwendungsbeispiel</w:t>
      </w:r>
      <w:bookmarkEnd w:id="23"/>
      <w:bookmarkEnd w:id="24"/>
    </w:p>
    <w:p w14:paraId="77887D7F" w14:textId="2D912ABA" w:rsidR="07EF29B0" w:rsidRDefault="07EF29B0" w:rsidP="07EF29B0">
      <w:pPr>
        <w:rPr>
          <w:highlight w:val="yellow"/>
        </w:rPr>
      </w:pPr>
    </w:p>
    <w:p w14:paraId="08B72E11" w14:textId="7CC3602D" w:rsidR="413F03C9" w:rsidRPr="00D52FF0" w:rsidRDefault="002F6A97" w:rsidP="07EF29B0">
      <w:pPr>
        <w:pStyle w:val="berschrift2"/>
      </w:pPr>
      <w:r w:rsidRPr="00D52FF0">
        <w:t>Ge</w:t>
      </w:r>
      <w:r w:rsidR="008C6CB7">
        <w:t>nially</w:t>
      </w:r>
      <w:r w:rsidRPr="00D52FF0">
        <w:t xml:space="preserve"> DEE</w:t>
      </w:r>
      <w:r w:rsidR="007415A7">
        <w:t>R</w:t>
      </w:r>
      <w:r w:rsidRPr="00D52FF0">
        <w:t xml:space="preserve"> </w:t>
      </w:r>
      <w:r w:rsidR="008C6CB7">
        <w:t xml:space="preserve">Beispiel </w:t>
      </w:r>
      <w:r w:rsidR="007415A7">
        <w:t>zur</w:t>
      </w:r>
      <w:r w:rsidRPr="00D52FF0">
        <w:t xml:space="preserve"> </w:t>
      </w:r>
      <w:r w:rsidR="00D52FF0" w:rsidRPr="00D52FF0">
        <w:t>Aus</w:t>
      </w:r>
      <w:r w:rsidR="00D52FF0">
        <w:t>einandersetzung mit der Einkommenssteuer</w:t>
      </w:r>
    </w:p>
    <w:p w14:paraId="7426805D" w14:textId="7F212C8D" w:rsidR="0004499F" w:rsidRPr="00C81C55" w:rsidRDefault="00C81C55" w:rsidP="00C81C55">
      <w:r w:rsidRPr="00C81C55">
        <w:t>Für das Thema Einkommenssteuer wird ein digitaler Escape Room entwickelt, um ein eher theoretisches Lernfeld lebendig und motivierend aufzubereiten. In den Prüfung</w:t>
      </w:r>
      <w:r w:rsidR="00B40AD5">
        <w:t>sergebnissen</w:t>
      </w:r>
      <w:r w:rsidRPr="00C81C55">
        <w:t xml:space="preserve"> </w:t>
      </w:r>
      <w:r w:rsidR="00B40AD5">
        <w:t xml:space="preserve">des Studiengangs Rechnungswesen und Controlling </w:t>
      </w:r>
      <w:r w:rsidRPr="00C81C55">
        <w:t xml:space="preserve">zeigt sich immer wieder, dass bestimmte Grundlagenaufgaben von vielen Studierenden falsch gelöst werden, obwohl sie für das weitere Studium und die berufliche Praxis zentral sind. Der DEER setzt genau hier an: Er verbindet die fachlichen Inhalte mit einer spielerischen Mission, die die Lernenden aktiv ins </w:t>
      </w:r>
      <w:r w:rsidRPr="00C81C55">
        <w:lastRenderedPageBreak/>
        <w:t>Geschehen hineinzieht.</w:t>
      </w:r>
    </w:p>
    <w:p w14:paraId="257712AD" w14:textId="466B22D2" w:rsidR="00E17264" w:rsidRDefault="00C81C55" w:rsidP="00E17264">
      <w:r w:rsidRPr="00C81C55">
        <w:t>Durch den Game</w:t>
      </w:r>
      <w:r w:rsidRPr="00C81C55">
        <w:noBreakHyphen/>
        <w:t>Based</w:t>
      </w:r>
      <w:r w:rsidRPr="00C81C55">
        <w:noBreakHyphen/>
        <w:t>Learning</w:t>
      </w:r>
      <w:r w:rsidRPr="00C81C55">
        <w:noBreakHyphen/>
        <w:t xml:space="preserve">Ansatz denken die Studierenden während des Spiels kontinuierlich mit, probieren aus, diskutieren miteinander und knüpfen an ihr Vorwissen an. Die Aufgaben sind so gestaltet, dass sie sowohl die Bedeutung der Inhalte sichtbar machen als auch das Verständnis der zentralen Berechnungen fördern. Der Vorbereitungsaufwand </w:t>
      </w:r>
      <w:r>
        <w:t xml:space="preserve">für den nachfolgenden DEER </w:t>
      </w:r>
      <w:r w:rsidR="00106F65">
        <w:t>liegt bei</w:t>
      </w:r>
      <w:r w:rsidRPr="00C81C55">
        <w:t xml:space="preserve"> etwa zehn Stunden</w:t>
      </w:r>
      <w:r>
        <w:t>.</w:t>
      </w:r>
    </w:p>
    <w:p w14:paraId="162668B0" w14:textId="77777777" w:rsidR="0004499F" w:rsidRDefault="0004499F" w:rsidP="00E17264"/>
    <w:p w14:paraId="31D34994" w14:textId="244DFEEB" w:rsidR="00D318D3" w:rsidRDefault="00D318D3" w:rsidP="00E17264">
      <w:r w:rsidRPr="00D318D3">
        <w:t xml:space="preserve">Für </w:t>
      </w:r>
      <w:r w:rsidR="008504A3">
        <w:t xml:space="preserve">das beschriebene </w:t>
      </w:r>
      <w:r w:rsidRPr="00D318D3">
        <w:t>Lernszenario wurde der folgende DEER entwickelt:</w:t>
      </w:r>
    </w:p>
    <w:p w14:paraId="5DBF96E7" w14:textId="60B6CC17" w:rsidR="00E17264" w:rsidRDefault="001B1D54" w:rsidP="00E17264">
      <w:r>
        <w:t xml:space="preserve">Zum </w:t>
      </w:r>
      <w:hyperlink r:id="rId23" w:history="1">
        <w:r w:rsidR="00127AD8" w:rsidRPr="00BD42C0">
          <w:rPr>
            <w:rStyle w:val="Hyperlink"/>
          </w:rPr>
          <w:t>,Steuerfall Gruber – Der verschwundene Beleg‘</w:t>
        </w:r>
      </w:hyperlink>
      <w:r w:rsidR="0059646C">
        <w:t>*</w:t>
      </w:r>
    </w:p>
    <w:p w14:paraId="7706A66D" w14:textId="77777777" w:rsidR="00127AD8" w:rsidRDefault="00127AD8" w:rsidP="00E17264"/>
    <w:p w14:paraId="2C478057" w14:textId="68E8A84B" w:rsidR="004512E4" w:rsidRDefault="004512E4" w:rsidP="00E17264">
      <w:r>
        <w:t xml:space="preserve">Die Story-Entwicklung zum DEER </w:t>
      </w:r>
      <w:r w:rsidR="001B1D54">
        <w:t>mit MEGA-Prompt</w:t>
      </w:r>
      <w:r w:rsidR="00BD42C0">
        <w:t xml:space="preserve"> (</w:t>
      </w:r>
      <w:r w:rsidR="006E04A7">
        <w:t>vom</w:t>
      </w:r>
      <w:r w:rsidR="00BD42C0">
        <w:t xml:space="preserve"> </w:t>
      </w:r>
      <w:hyperlink r:id="rId24" w:history="1">
        <w:r w:rsidR="00BD42C0" w:rsidRPr="00745AC8">
          <w:rPr>
            <w:rStyle w:val="Hyperlink"/>
          </w:rPr>
          <w:t>Prompt Creator</w:t>
        </w:r>
      </w:hyperlink>
      <w:r w:rsidR="00BD42C0">
        <w:t>)</w:t>
      </w:r>
      <w:r w:rsidR="001B1D54">
        <w:t xml:space="preserve">: </w:t>
      </w:r>
    </w:p>
    <w:p w14:paraId="7D711B26" w14:textId="2FDB780D" w:rsidR="0029408A" w:rsidRDefault="001B1D54" w:rsidP="00E17264">
      <w:r>
        <w:t xml:space="preserve">Zur </w:t>
      </w:r>
      <w:hyperlink r:id="rId25" w:history="1">
        <w:r w:rsidR="006374FD" w:rsidRPr="00BD42C0">
          <w:rPr>
            <w:rStyle w:val="Hyperlink"/>
          </w:rPr>
          <w:t>,</w:t>
        </w:r>
        <w:r w:rsidR="004512E4" w:rsidRPr="00BD42C0">
          <w:rPr>
            <w:rStyle w:val="Hyperlink"/>
          </w:rPr>
          <w:t>Story</w:t>
        </w:r>
        <w:r w:rsidRPr="00BD42C0">
          <w:rPr>
            <w:rStyle w:val="Hyperlink"/>
          </w:rPr>
          <w:t>-Entwicklung</w:t>
        </w:r>
        <w:r w:rsidR="004512E4" w:rsidRPr="00BD42C0">
          <w:rPr>
            <w:rStyle w:val="Hyperlink"/>
          </w:rPr>
          <w:t>‘</w:t>
        </w:r>
      </w:hyperlink>
      <w:r w:rsidR="0059646C">
        <w:t>*</w:t>
      </w:r>
    </w:p>
    <w:p w14:paraId="7E94D479" w14:textId="77777777" w:rsidR="007133CD" w:rsidRDefault="007133CD" w:rsidP="00E17264"/>
    <w:p w14:paraId="35728599" w14:textId="0BBC5CEF" w:rsidR="00E17264" w:rsidRPr="0004499F" w:rsidRDefault="0059646C" w:rsidP="00E17264">
      <w:pPr>
        <w:rPr>
          <w:sz w:val="20"/>
          <w:szCs w:val="20"/>
        </w:rPr>
      </w:pPr>
      <w:r w:rsidRPr="00F779A2">
        <w:rPr>
          <w:sz w:val="20"/>
          <w:szCs w:val="20"/>
        </w:rPr>
        <w:t xml:space="preserve">* </w:t>
      </w:r>
      <w:r w:rsidRPr="00F779A2">
        <w:rPr>
          <w:i/>
          <w:iCs/>
          <w:sz w:val="20"/>
          <w:szCs w:val="20"/>
        </w:rPr>
        <w:t xml:space="preserve">Für die inhaltliche Richtigkeit wird keine Garantie übernommen; der DEER dient lediglich als </w:t>
      </w:r>
      <w:r w:rsidR="0029408A" w:rsidRPr="00F779A2">
        <w:rPr>
          <w:i/>
          <w:iCs/>
          <w:sz w:val="20"/>
          <w:szCs w:val="20"/>
        </w:rPr>
        <w:t xml:space="preserve">fiktives </w:t>
      </w:r>
      <w:r w:rsidRPr="00F779A2">
        <w:rPr>
          <w:i/>
          <w:iCs/>
          <w:sz w:val="20"/>
          <w:szCs w:val="20"/>
        </w:rPr>
        <w:t>Beispiel.</w:t>
      </w:r>
    </w:p>
    <w:p w14:paraId="569E6CB9" w14:textId="77777777" w:rsidR="0004499F" w:rsidRDefault="0004499F" w:rsidP="00E17264"/>
    <w:p w14:paraId="372730F5" w14:textId="77777777" w:rsidR="007133CD" w:rsidRPr="00E17264" w:rsidRDefault="007133CD" w:rsidP="00E17264"/>
    <w:p w14:paraId="6994E8FB" w14:textId="77777777" w:rsidR="00A0401D" w:rsidRDefault="00A0401D" w:rsidP="00874C05">
      <w:pPr>
        <w:pStyle w:val="berschrift1"/>
      </w:pPr>
      <w:bookmarkStart w:id="25" w:name="_Toc31371237"/>
      <w:bookmarkStart w:id="26" w:name="_Toc201759681"/>
      <w:r>
        <w:t>Weiterführende Literatur und Beispiele</w:t>
      </w:r>
      <w:bookmarkEnd w:id="25"/>
      <w:bookmarkEnd w:id="26"/>
    </w:p>
    <w:bookmarkStart w:id="27" w:name="_Ref23153700"/>
    <w:p w14:paraId="6404603F" w14:textId="4BA5667D" w:rsidR="00A0401D" w:rsidRDefault="0099192B" w:rsidP="00317429">
      <w:pPr>
        <w:pStyle w:val="Bulletpoints"/>
        <w:rPr>
          <w:lang w:val="en-US"/>
        </w:rPr>
      </w:pPr>
      <w:r>
        <w:rPr>
          <w:lang w:val="en-US"/>
        </w:rPr>
        <w:fldChar w:fldCharType="begin"/>
      </w:r>
      <w:r>
        <w:rPr>
          <w:lang w:val="en-US"/>
        </w:rPr>
        <w:instrText>HYPERLINK "https://files.eric.ed.gov/fulltext/EJ1392736.pdf"</w:instrText>
      </w:r>
      <w:r>
        <w:rPr>
          <w:lang w:val="en-US"/>
        </w:rPr>
      </w:r>
      <w:r>
        <w:rPr>
          <w:lang w:val="en-US"/>
        </w:rPr>
        <w:fldChar w:fldCharType="separate"/>
      </w:r>
      <w:r w:rsidR="00117C94" w:rsidRPr="0099192B">
        <w:rPr>
          <w:rStyle w:val="Hyperlink"/>
          <w:lang w:val="en-US"/>
        </w:rPr>
        <w:t>Building a Digital Educational Escape Room Using an Online Design-Thinking Process</w:t>
      </w:r>
      <w:r>
        <w:rPr>
          <w:lang w:val="en-US"/>
        </w:rPr>
        <w:fldChar w:fldCharType="end"/>
      </w:r>
    </w:p>
    <w:p w14:paraId="3DFCF30A" w14:textId="77777777" w:rsidR="00E20E50" w:rsidRPr="00E20E50" w:rsidRDefault="00E20E50" w:rsidP="00E20E50">
      <w:pPr>
        <w:pStyle w:val="Bulletpoints"/>
      </w:pPr>
      <w:hyperlink r:id="rId26" w:history="1">
        <w:r w:rsidRPr="00E20E50">
          <w:rPr>
            <w:rStyle w:val="Hyperlink"/>
          </w:rPr>
          <w:t xml:space="preserve">Escape Room selbst gestalten – Checkliste  </w:t>
        </w:r>
      </w:hyperlink>
    </w:p>
    <w:p w14:paraId="6C756B03" w14:textId="31C237A4" w:rsidR="00F253C8" w:rsidRPr="008504A3" w:rsidRDefault="00E20E50" w:rsidP="008504A3">
      <w:pPr>
        <w:pStyle w:val="Bulletpoints"/>
        <w:rPr>
          <w:lang w:val="en-US"/>
        </w:rPr>
      </w:pPr>
      <w:hyperlink r:id="rId27" w:history="1">
        <w:r w:rsidRPr="00E20E50">
          <w:rPr>
            <w:rStyle w:val="Hyperlink"/>
            <w:lang w:val="en-US"/>
          </w:rPr>
          <w:t xml:space="preserve">Escape Room </w:t>
        </w:r>
        <w:proofErr w:type="spellStart"/>
        <w:r w:rsidRPr="00E20E50">
          <w:rPr>
            <w:rStyle w:val="Hyperlink"/>
            <w:lang w:val="en-US"/>
          </w:rPr>
          <w:t>mit</w:t>
        </w:r>
        <w:proofErr w:type="spellEnd"/>
        <w:r w:rsidRPr="00E20E50">
          <w:rPr>
            <w:rStyle w:val="Hyperlink"/>
            <w:lang w:val="en-US"/>
          </w:rPr>
          <w:t xml:space="preserve"> Genially </w:t>
        </w:r>
        <w:proofErr w:type="spellStart"/>
        <w:r w:rsidRPr="00E20E50">
          <w:rPr>
            <w:rStyle w:val="Hyperlink"/>
            <w:lang w:val="en-US"/>
          </w:rPr>
          <w:t>erstellen</w:t>
        </w:r>
        <w:proofErr w:type="spellEnd"/>
        <w:r w:rsidRPr="00E20E50">
          <w:rPr>
            <w:rStyle w:val="Hyperlink"/>
            <w:lang w:val="en-US"/>
          </w:rPr>
          <w:t xml:space="preserve"> – Guide</w:t>
        </w:r>
      </w:hyperlink>
      <w:r w:rsidRPr="00E20E50">
        <w:rPr>
          <w:lang w:val="en-US"/>
        </w:rPr>
        <w:t xml:space="preserve"> </w:t>
      </w:r>
    </w:p>
    <w:p w14:paraId="71795531" w14:textId="77777777" w:rsidR="007133CD" w:rsidRPr="00117C94" w:rsidRDefault="007133CD" w:rsidP="00D34D3C">
      <w:pPr>
        <w:pStyle w:val="Bulletpoints"/>
        <w:numPr>
          <w:ilvl w:val="0"/>
          <w:numId w:val="0"/>
        </w:numPr>
        <w:rPr>
          <w:lang w:val="en-US"/>
        </w:rPr>
      </w:pPr>
    </w:p>
    <w:p w14:paraId="16ED36F1" w14:textId="62DF9778" w:rsidR="00A0401D" w:rsidRPr="00BB1E0F" w:rsidRDefault="00A0401D" w:rsidP="00874C05">
      <w:pPr>
        <w:pStyle w:val="berschrift1"/>
      </w:pPr>
      <w:bookmarkStart w:id="28" w:name="_Zitierte_Quellen"/>
      <w:bookmarkStart w:id="29" w:name="_Toc31371238"/>
      <w:bookmarkStart w:id="30" w:name="_Toc201759682"/>
      <w:bookmarkEnd w:id="28"/>
      <w:r w:rsidRPr="00BB1E0F">
        <w:t>Zitierte Quellen</w:t>
      </w:r>
      <w:bookmarkEnd w:id="27"/>
      <w:bookmarkEnd w:id="29"/>
      <w:bookmarkEnd w:id="30"/>
    </w:p>
    <w:p w14:paraId="3DC4D299" w14:textId="77777777" w:rsidR="00AC0F93" w:rsidRDefault="00762818" w:rsidP="00762818">
      <w:r>
        <w:t xml:space="preserve">[1] </w:t>
      </w:r>
      <w:r w:rsidRPr="00F05A4E">
        <w:t xml:space="preserve">Hansel, M. &amp; Semmler, L. (2024). Welche Effekte haben digitale Escape Games in der Hochschullehre? In H. van </w:t>
      </w:r>
      <w:proofErr w:type="spellStart"/>
      <w:r w:rsidRPr="00F05A4E">
        <w:t>Vorst</w:t>
      </w:r>
      <w:proofErr w:type="spellEnd"/>
      <w:r w:rsidRPr="00F05A4E">
        <w:t xml:space="preserve"> (Hrsg.), Frühe naturwissenschaftliche Bildung, Gesellschaft für Didaktik der Chemie und Physik, Jahrestagung in Hamburg 2023 (S. 170-173). </w:t>
      </w:r>
    </w:p>
    <w:p w14:paraId="74D840B8" w14:textId="70F1D7C5" w:rsidR="00762818" w:rsidRPr="00F05A4E" w:rsidRDefault="00DD7B3B" w:rsidP="00762818">
      <w:hyperlink r:id="rId28" w:history="1">
        <w:r w:rsidRPr="007C53B4">
          <w:rPr>
            <w:rStyle w:val="Hyperlink"/>
          </w:rPr>
          <w:t>https://gdcp-ev.de/wp-content/uploads/securepdfs/2024/06/B23_Hansel.pdf</w:t>
        </w:r>
      </w:hyperlink>
    </w:p>
    <w:p w14:paraId="40866755" w14:textId="77777777" w:rsidR="00762818" w:rsidRDefault="00762818" w:rsidP="008D55D7"/>
    <w:p w14:paraId="2BF39680" w14:textId="77777777" w:rsidR="007133CD" w:rsidRDefault="007133CD" w:rsidP="008D55D7"/>
    <w:p w14:paraId="5EA36BE6" w14:textId="77777777" w:rsidR="007133CD" w:rsidRDefault="007133CD" w:rsidP="008D55D7"/>
    <w:p w14:paraId="742ADF91" w14:textId="77777777" w:rsidR="007133CD" w:rsidRPr="00762818" w:rsidRDefault="007133CD" w:rsidP="008D55D7"/>
    <w:p w14:paraId="42BA9420" w14:textId="0491A2B6" w:rsidR="006D59CD" w:rsidRPr="006D59CD" w:rsidRDefault="008D55D7" w:rsidP="006D59CD">
      <w:pPr>
        <w:rPr>
          <w:lang w:val="en-US"/>
        </w:rPr>
      </w:pPr>
      <w:r w:rsidRPr="0038712A">
        <w:t xml:space="preserve">[2] </w:t>
      </w:r>
      <w:proofErr w:type="spellStart"/>
      <w:r w:rsidR="006D59CD" w:rsidRPr="0038712A">
        <w:t>Tercanli</w:t>
      </w:r>
      <w:proofErr w:type="spellEnd"/>
      <w:r w:rsidR="006D59CD" w:rsidRPr="0038712A">
        <w:t xml:space="preserve">, H., Martina, R., Ferreira Dias, M., Reuter, J., Amorim, M., Madaleno, M., </w:t>
      </w:r>
      <w:proofErr w:type="spellStart"/>
      <w:r w:rsidR="006D59CD" w:rsidRPr="0038712A">
        <w:t>Magueta</w:t>
      </w:r>
      <w:proofErr w:type="spellEnd"/>
      <w:r w:rsidR="006D59CD" w:rsidRPr="0038712A">
        <w:t xml:space="preserve">, D., Vieira, E., Veloso C., Figueiredo, C., Vitória, A., Wakkee, I., Gomes, I., Meireles, G., </w:t>
      </w:r>
      <w:proofErr w:type="spellStart"/>
      <w:r w:rsidR="006D59CD" w:rsidRPr="0038712A">
        <w:t>Daubariene</w:t>
      </w:r>
      <w:proofErr w:type="spellEnd"/>
      <w:r w:rsidR="006D59CD" w:rsidRPr="0038712A">
        <w:t xml:space="preserve">, A., </w:t>
      </w:r>
      <w:proofErr w:type="spellStart"/>
      <w:r w:rsidR="006D59CD" w:rsidRPr="0038712A">
        <w:t>Daunoriene</w:t>
      </w:r>
      <w:proofErr w:type="spellEnd"/>
      <w:r w:rsidR="006D59CD" w:rsidRPr="0038712A">
        <w:t xml:space="preserve">, A., Mortensen, A., </w:t>
      </w:r>
      <w:proofErr w:type="spellStart"/>
      <w:r w:rsidR="006D59CD" w:rsidRPr="0038712A">
        <w:t>Zinovyeva</w:t>
      </w:r>
      <w:proofErr w:type="spellEnd"/>
      <w:r w:rsidR="006D59CD" w:rsidRPr="0038712A">
        <w:t>, A., Rivera-Trigueros, I., López-</w:t>
      </w:r>
      <w:proofErr w:type="spellStart"/>
      <w:r w:rsidR="006D59CD" w:rsidRPr="0038712A">
        <w:t>Alcarria</w:t>
      </w:r>
      <w:proofErr w:type="spellEnd"/>
      <w:r w:rsidR="006D59CD" w:rsidRPr="0038712A">
        <w:t>, A., Rodríguez-Díaz, P., Olvera-Lobo, M.D., Ruiz-Padillo, D.P. And Gutiérrez-Pérez, J. (2021)</w:t>
      </w:r>
      <w:r w:rsidR="0038712A" w:rsidRPr="0038712A">
        <w:t>.</w:t>
      </w:r>
      <w:r w:rsidR="006D59CD" w:rsidRPr="0038712A">
        <w:t xml:space="preserve"> </w:t>
      </w:r>
      <w:r w:rsidR="006D59CD" w:rsidRPr="006D59CD">
        <w:rPr>
          <w:lang w:val="en-US"/>
        </w:rPr>
        <w:t>Educational escape rooms in practice: Research, experiences and recommendations.</w:t>
      </w:r>
      <w:r w:rsidR="006D59CD">
        <w:rPr>
          <w:lang w:val="en-US"/>
        </w:rPr>
        <w:t xml:space="preserve"> </w:t>
      </w:r>
      <w:r w:rsidR="006D59CD" w:rsidRPr="007151A7">
        <w:rPr>
          <w:lang w:val="en-US"/>
        </w:rPr>
        <w:t>UA Editora.</w:t>
      </w:r>
    </w:p>
    <w:p w14:paraId="3F67EA4B" w14:textId="14EC6DB8" w:rsidR="008D55D7" w:rsidRPr="00BB1E0F" w:rsidRDefault="006D59CD" w:rsidP="006D59CD">
      <w:hyperlink r:id="rId29" w:history="1">
        <w:r w:rsidRPr="00BB1E0F">
          <w:rPr>
            <w:rStyle w:val="Hyperlink"/>
          </w:rPr>
          <w:t>https://doi.org/10.34624/rpxk-hc61</w:t>
        </w:r>
      </w:hyperlink>
      <w:r w:rsidRPr="00BB1E0F">
        <w:t xml:space="preserve"> </w:t>
      </w:r>
    </w:p>
    <w:p w14:paraId="38875300" w14:textId="77777777" w:rsidR="00D34D3C" w:rsidRPr="00BB1E0F" w:rsidRDefault="00D34D3C" w:rsidP="008D55D7"/>
    <w:p w14:paraId="1ACFE6F9" w14:textId="77777777" w:rsidR="008D55D7" w:rsidRPr="006C2C58" w:rsidRDefault="008D55D7" w:rsidP="008D55D7">
      <w:r>
        <w:t xml:space="preserve">[3] </w:t>
      </w:r>
      <w:r w:rsidRPr="006C2C58">
        <w:t xml:space="preserve">Semmler, L. (2024). Anregung von (kreativen) Problemlöseprozessen in einem Educational Escape Room. In H. van </w:t>
      </w:r>
      <w:proofErr w:type="spellStart"/>
      <w:r w:rsidRPr="006C2C58">
        <w:t>Vorst</w:t>
      </w:r>
      <w:proofErr w:type="spellEnd"/>
      <w:r w:rsidRPr="006C2C58">
        <w:t xml:space="preserve"> (Hrsg.), Frühe naturwissenschaftliche Bildung, Gesellschaft für Didaktik der Chemie und Physik, Jahrestagung in Hamburg 2023 (S. 174-177). </w:t>
      </w:r>
      <w:hyperlink r:id="rId30" w:tgtFrame="_blank" w:history="1">
        <w:r w:rsidRPr="006C2C58">
          <w:rPr>
            <w:rStyle w:val="Hyperlink"/>
          </w:rPr>
          <w:t>https://gdcp-ev.de/wp-content/uploads/securepdfs/2024/06/B24_Semmler.pdf</w:t>
        </w:r>
      </w:hyperlink>
    </w:p>
    <w:p w14:paraId="34DC8C50" w14:textId="77777777" w:rsidR="008D55D7" w:rsidRDefault="008D55D7" w:rsidP="008D55D7">
      <w:r>
        <w:t xml:space="preserve"> </w:t>
      </w:r>
    </w:p>
    <w:p w14:paraId="41214740" w14:textId="77777777" w:rsidR="00762818" w:rsidRDefault="00762818" w:rsidP="00762818">
      <w:pPr>
        <w:rPr>
          <w:rStyle w:val="Hyperlink"/>
        </w:rPr>
      </w:pPr>
      <w:r>
        <w:t xml:space="preserve">[4] </w:t>
      </w:r>
      <w:proofErr w:type="spellStart"/>
      <w:r w:rsidRPr="00725115">
        <w:t>Hörsch</w:t>
      </w:r>
      <w:proofErr w:type="spellEnd"/>
      <w:r w:rsidRPr="00725115">
        <w:t xml:space="preserve">, H., von </w:t>
      </w:r>
      <w:proofErr w:type="spellStart"/>
      <w:r w:rsidRPr="00725115">
        <w:t>Korflesch</w:t>
      </w:r>
      <w:proofErr w:type="spellEnd"/>
      <w:r w:rsidRPr="00725115">
        <w:t xml:space="preserve">, H. F. O., Krath, J., &amp; Köhler, J. (2023). </w:t>
      </w:r>
      <w:r w:rsidRPr="0038712A">
        <w:t>Online Educational Escape Rooms – Ein Fallbeispiel.</w:t>
      </w:r>
      <w:r w:rsidRPr="00725115">
        <w:t xml:space="preserve"> In L. </w:t>
      </w:r>
      <w:proofErr w:type="spellStart"/>
      <w:r w:rsidRPr="00725115">
        <w:t>Mrohs</w:t>
      </w:r>
      <w:proofErr w:type="spellEnd"/>
      <w:r w:rsidRPr="00725115">
        <w:t xml:space="preserve">, J. Franz, D. Herrmann, K. Lindner &amp; T. Staake (Hrsg.), </w:t>
      </w:r>
      <w:r w:rsidRPr="00267964">
        <w:t>Digitale Kulturen der Lehre entwickeln: Rahmenbedingungen, Konzepte und Werkzeuge (S. 223–244).</w:t>
      </w:r>
      <w:r w:rsidRPr="00725115">
        <w:t xml:space="preserve"> Springer VS</w:t>
      </w:r>
      <w:r>
        <w:t xml:space="preserve"> </w:t>
      </w:r>
      <w:hyperlink r:id="rId31" w:history="1">
        <w:r w:rsidRPr="00375388">
          <w:rPr>
            <w:rStyle w:val="Hyperlink"/>
          </w:rPr>
          <w:t>https://link.springer.com/chapter/10.1007/978-3-658-43379-6_15</w:t>
        </w:r>
      </w:hyperlink>
      <w:r>
        <w:t xml:space="preserve"> </w:t>
      </w:r>
    </w:p>
    <w:p w14:paraId="1AE9CC5E" w14:textId="77777777" w:rsidR="00762818" w:rsidRDefault="00762818" w:rsidP="008D55D7"/>
    <w:p w14:paraId="7620D36D" w14:textId="77777777" w:rsidR="00762818" w:rsidRDefault="00762818" w:rsidP="00762818">
      <w:pPr>
        <w:rPr>
          <w:lang w:val="en-US"/>
        </w:rPr>
      </w:pPr>
      <w:r>
        <w:t xml:space="preserve">[5] </w:t>
      </w:r>
      <w:r w:rsidRPr="004A7415">
        <w:t>e</w:t>
      </w:r>
      <w:r w:rsidRPr="004A7415">
        <w:noBreakHyphen/>
        <w:t xml:space="preserve">teaching.org. (2024). </w:t>
      </w:r>
      <w:r w:rsidRPr="00376174">
        <w:rPr>
          <w:lang w:val="en-US"/>
        </w:rPr>
        <w:t>Game Based Learning</w:t>
      </w:r>
      <w:r w:rsidRPr="004C14F1">
        <w:rPr>
          <w:lang w:val="en-US"/>
        </w:rPr>
        <w:t>.</w:t>
      </w:r>
      <w:r>
        <w:rPr>
          <w:lang w:val="en-US"/>
        </w:rPr>
        <w:t xml:space="preserve"> </w:t>
      </w:r>
      <w:hyperlink r:id="rId32" w:history="1">
        <w:r w:rsidRPr="00375388">
          <w:rPr>
            <w:rStyle w:val="Hyperlink"/>
            <w:lang w:val="en-US"/>
          </w:rPr>
          <w:t>https://www.e-teaching.org/didaktik/konzeption/methoden/lernspiele/game_based_learning</w:t>
        </w:r>
      </w:hyperlink>
      <w:r>
        <w:rPr>
          <w:lang w:val="en-US"/>
        </w:rPr>
        <w:t xml:space="preserve"> </w:t>
      </w:r>
    </w:p>
    <w:p w14:paraId="099734E1" w14:textId="77777777" w:rsidR="00762818" w:rsidRDefault="00762818" w:rsidP="008D55D7">
      <w:pPr>
        <w:rPr>
          <w:lang w:val="en-US"/>
        </w:rPr>
      </w:pPr>
    </w:p>
    <w:p w14:paraId="61E07EEB" w14:textId="38131897" w:rsidR="00762818" w:rsidRPr="00F253C8" w:rsidRDefault="00762818" w:rsidP="008D55D7">
      <w:pPr>
        <w:rPr>
          <w:color w:val="0563C1" w:themeColor="hyperlink"/>
          <w:u w:val="single"/>
          <w:lang w:val="en-US"/>
        </w:rPr>
      </w:pPr>
      <w:r>
        <w:rPr>
          <w:lang w:val="en-US"/>
        </w:rPr>
        <w:t xml:space="preserve">[6] </w:t>
      </w:r>
      <w:r w:rsidRPr="00CD09B0">
        <w:rPr>
          <w:lang w:val="en-US"/>
        </w:rPr>
        <w:t xml:space="preserve">Clarke, S., Peel, D. J., Arnab, S., Morini, L., Keegan, H., &amp; Wood, O. (2017). </w:t>
      </w:r>
      <w:proofErr w:type="spellStart"/>
      <w:r w:rsidRPr="000E2FA9">
        <w:rPr>
          <w:lang w:val="en-US"/>
        </w:rPr>
        <w:t>EscapED</w:t>
      </w:r>
      <w:proofErr w:type="spellEnd"/>
      <w:r w:rsidRPr="000E2FA9">
        <w:rPr>
          <w:lang w:val="en-US"/>
        </w:rPr>
        <w:t>:</w:t>
      </w:r>
      <w:r w:rsidRPr="00CD09B0">
        <w:rPr>
          <w:i/>
          <w:iCs/>
          <w:lang w:val="en-US"/>
        </w:rPr>
        <w:t xml:space="preserve"> </w:t>
      </w:r>
      <w:r w:rsidRPr="000E2FA9">
        <w:rPr>
          <w:lang w:val="en-US"/>
        </w:rPr>
        <w:t xml:space="preserve">A framework for creating educational escape rooms and interactive games for higher/further education. International Journal of Serious Games, 4(3). </w:t>
      </w:r>
      <w:hyperlink r:id="rId33" w:history="1">
        <w:r w:rsidRPr="00CD09B0">
          <w:rPr>
            <w:rStyle w:val="Hyperlink"/>
            <w:lang w:val="en-US"/>
          </w:rPr>
          <w:t>https://doi.org/10.17083/ijsg.v4i3.180</w:t>
        </w:r>
      </w:hyperlink>
      <w:r w:rsidRPr="00CD09B0">
        <w:rPr>
          <w:lang w:val="en-US"/>
        </w:rPr>
        <w:t xml:space="preserve"> </w:t>
      </w:r>
    </w:p>
    <w:p w14:paraId="44342816" w14:textId="76E0E690" w:rsidR="00762818" w:rsidRPr="00BB1E0F" w:rsidRDefault="00762818" w:rsidP="00762818">
      <w:pPr>
        <w:rPr>
          <w:lang w:val="en-US"/>
        </w:rPr>
      </w:pPr>
      <w:r>
        <w:rPr>
          <w:lang w:val="en-US"/>
        </w:rPr>
        <w:t xml:space="preserve">[7] </w:t>
      </w:r>
      <w:r w:rsidRPr="00BF7485">
        <w:rPr>
          <w:lang w:val="en-US"/>
        </w:rPr>
        <w:t>Helena Manojlovic. (2022). Escape room as a teaching method. </w:t>
      </w:r>
      <w:r w:rsidRPr="00BB1E0F">
        <w:rPr>
          <w:lang w:val="en-US"/>
        </w:rPr>
        <w:t>Opus Et</w:t>
      </w:r>
      <w:r w:rsidR="00C306E0" w:rsidRPr="00BB1E0F">
        <w:rPr>
          <w:lang w:val="en-US"/>
        </w:rPr>
        <w:t xml:space="preserve"> </w:t>
      </w:r>
      <w:proofErr w:type="spellStart"/>
      <w:r w:rsidRPr="00BB1E0F">
        <w:rPr>
          <w:lang w:val="en-US"/>
        </w:rPr>
        <w:t>Educatio</w:t>
      </w:r>
      <w:proofErr w:type="spellEnd"/>
      <w:r w:rsidRPr="00BB1E0F">
        <w:rPr>
          <w:lang w:val="en-US"/>
        </w:rPr>
        <w:t xml:space="preserve">, 9(2). </w:t>
      </w:r>
      <w:hyperlink r:id="rId34" w:history="1">
        <w:r w:rsidRPr="00BB1E0F">
          <w:rPr>
            <w:rStyle w:val="Hyperlink"/>
            <w:lang w:val="en-US"/>
          </w:rPr>
          <w:t>https://doi.org/10.3311/ope.504</w:t>
        </w:r>
      </w:hyperlink>
      <w:r w:rsidRPr="00BB1E0F">
        <w:rPr>
          <w:lang w:val="en-US"/>
        </w:rPr>
        <w:t xml:space="preserve"> </w:t>
      </w:r>
    </w:p>
    <w:p w14:paraId="70C2EB9C" w14:textId="77777777" w:rsidR="00F225AD" w:rsidRPr="00BB1E0F" w:rsidRDefault="00F225AD" w:rsidP="00F225AD">
      <w:pPr>
        <w:rPr>
          <w:lang w:val="en-US"/>
        </w:rPr>
      </w:pPr>
    </w:p>
    <w:p w14:paraId="0436E81F" w14:textId="6B8AC8EA" w:rsidR="00762818" w:rsidRPr="00F225AD" w:rsidRDefault="00F225AD" w:rsidP="008D55D7">
      <w:r w:rsidRPr="000D07FB">
        <w:rPr>
          <w:lang w:val="en-US"/>
        </w:rPr>
        <w:t>[8] Deci, Edward L.; Ryan, Richard M.</w:t>
      </w:r>
      <w:r w:rsidR="00F83A6C" w:rsidRPr="000D07FB">
        <w:rPr>
          <w:lang w:val="en-US"/>
        </w:rPr>
        <w:t xml:space="preserve"> (1993)</w:t>
      </w:r>
      <w:r w:rsidR="000D07FB" w:rsidRPr="000D07FB">
        <w:rPr>
          <w:lang w:val="en-US"/>
        </w:rPr>
        <w:t xml:space="preserve">. </w:t>
      </w:r>
      <w:r w:rsidRPr="002B4A26">
        <w:t>Die Selbstbestimmungstheorie der Motivation und ihre Bedeutung für die Pädagogik - In: Zeitschrift für Pädagogik 39</w:t>
      </w:r>
      <w:r w:rsidR="000D07FB">
        <w:t>(</w:t>
      </w:r>
      <w:r w:rsidRPr="002B4A26">
        <w:t>2</w:t>
      </w:r>
      <w:r w:rsidR="000D07FB">
        <w:t>)</w:t>
      </w:r>
      <w:r w:rsidRPr="002B4A26">
        <w:t xml:space="preserve">, </w:t>
      </w:r>
      <w:r w:rsidR="0038712A">
        <w:t>(</w:t>
      </w:r>
      <w:r w:rsidRPr="002B4A26">
        <w:t>S. 223-238</w:t>
      </w:r>
      <w:r w:rsidR="0038712A">
        <w:t>)</w:t>
      </w:r>
      <w:r w:rsidR="000D07FB">
        <w:t>.</w:t>
      </w:r>
      <w:r>
        <w:t xml:space="preserve"> </w:t>
      </w:r>
      <w:hyperlink r:id="rId35" w:history="1">
        <w:r w:rsidRPr="00375388">
          <w:rPr>
            <w:rStyle w:val="Hyperlink"/>
          </w:rPr>
          <w:t>https://www.pedocs.de/volltexte/2017/11173/pdf/ZfPaed_1993_2_Deci_Ryan_Die_Selbstbestimmungstheorie_der_Motivation.pdf?ref=beurteilung.ghost.io</w:t>
        </w:r>
      </w:hyperlink>
      <w:r>
        <w:t xml:space="preserve"> </w:t>
      </w:r>
    </w:p>
    <w:p w14:paraId="429F7D11" w14:textId="5B4588AF" w:rsidR="00F225AD" w:rsidRPr="008B5A43" w:rsidRDefault="00F225AD" w:rsidP="00F225AD">
      <w:pPr>
        <w:rPr>
          <w:lang w:val="en-US"/>
        </w:rPr>
      </w:pPr>
      <w:r>
        <w:rPr>
          <w:lang w:val="en-US"/>
        </w:rPr>
        <w:t xml:space="preserve">[9] </w:t>
      </w:r>
      <w:r w:rsidRPr="003C6579">
        <w:rPr>
          <w:lang w:val="en-US"/>
        </w:rPr>
        <w:t>González-</w:t>
      </w:r>
      <w:proofErr w:type="spellStart"/>
      <w:r w:rsidRPr="003C6579">
        <w:rPr>
          <w:lang w:val="en-US"/>
        </w:rPr>
        <w:t>Yubero</w:t>
      </w:r>
      <w:proofErr w:type="spellEnd"/>
      <w:r w:rsidRPr="003C6579">
        <w:rPr>
          <w:lang w:val="en-US"/>
        </w:rPr>
        <w:t xml:space="preserve">, S.; </w:t>
      </w:r>
      <w:proofErr w:type="spellStart"/>
      <w:proofErr w:type="gramStart"/>
      <w:r w:rsidRPr="003C6579">
        <w:rPr>
          <w:lang w:val="en-US"/>
        </w:rPr>
        <w:t>Mauri,M</w:t>
      </w:r>
      <w:proofErr w:type="spellEnd"/>
      <w:r w:rsidRPr="003C6579">
        <w:rPr>
          <w:lang w:val="en-US"/>
        </w:rPr>
        <w:t>.</w:t>
      </w:r>
      <w:proofErr w:type="gramEnd"/>
      <w:r w:rsidRPr="003C6579">
        <w:rPr>
          <w:lang w:val="en-US"/>
        </w:rPr>
        <w:t xml:space="preserve">; </w:t>
      </w:r>
      <w:proofErr w:type="spellStart"/>
      <w:proofErr w:type="gramStart"/>
      <w:r w:rsidRPr="003C6579">
        <w:rPr>
          <w:lang w:val="en-US"/>
        </w:rPr>
        <w:t>Cardoso,M.J</w:t>
      </w:r>
      <w:proofErr w:type="spellEnd"/>
      <w:r w:rsidRPr="003C6579">
        <w:rPr>
          <w:lang w:val="en-US"/>
        </w:rPr>
        <w:t>.</w:t>
      </w:r>
      <w:proofErr w:type="gramEnd"/>
      <w:r w:rsidRPr="003C6579">
        <w:rPr>
          <w:lang w:val="en-US"/>
        </w:rPr>
        <w:t xml:space="preserve">; Palomera, R. </w:t>
      </w:r>
      <w:r w:rsidR="00F83A6C">
        <w:rPr>
          <w:lang w:val="en-US"/>
        </w:rPr>
        <w:t xml:space="preserve">(2023). </w:t>
      </w:r>
      <w:r w:rsidRPr="003C6579">
        <w:rPr>
          <w:lang w:val="en-US"/>
        </w:rPr>
        <w:t>Learning through Challenges and Enigmas: Educational Escape Room as a Predictive Experience of</w:t>
      </w:r>
      <w:r w:rsidR="0038712A">
        <w:rPr>
          <w:lang w:val="en-US"/>
        </w:rPr>
        <w:t xml:space="preserve"> </w:t>
      </w:r>
      <w:r w:rsidRPr="003C6579">
        <w:rPr>
          <w:lang w:val="en-US"/>
        </w:rPr>
        <w:t>Motivation in University Students. Sustainability 2023, 15</w:t>
      </w:r>
      <w:r w:rsidR="008B5A43">
        <w:rPr>
          <w:lang w:val="en-US"/>
        </w:rPr>
        <w:t>(17)</w:t>
      </w:r>
      <w:r w:rsidR="0038712A">
        <w:rPr>
          <w:lang w:val="en-US"/>
        </w:rPr>
        <w:t>.</w:t>
      </w:r>
      <w:r w:rsidR="008B5A43">
        <w:rPr>
          <w:lang w:val="en-US"/>
        </w:rPr>
        <w:t xml:space="preserve"> </w:t>
      </w:r>
      <w:hyperlink r:id="rId36" w:history="1">
        <w:r w:rsidRPr="008B5A43">
          <w:rPr>
            <w:rStyle w:val="Hyperlink"/>
            <w:lang w:val="en-US"/>
          </w:rPr>
          <w:t>https://doi.org/10.3390/su151713001</w:t>
        </w:r>
      </w:hyperlink>
      <w:r w:rsidRPr="008B5A43">
        <w:rPr>
          <w:lang w:val="en-US"/>
        </w:rPr>
        <w:t xml:space="preserve"> </w:t>
      </w:r>
    </w:p>
    <w:p w14:paraId="1C436CF3" w14:textId="77777777" w:rsidR="008504A3" w:rsidRPr="008B5A43" w:rsidRDefault="008504A3" w:rsidP="00F225AD">
      <w:pPr>
        <w:rPr>
          <w:lang w:val="en-US"/>
        </w:rPr>
      </w:pPr>
    </w:p>
    <w:p w14:paraId="0754C045" w14:textId="77777777" w:rsidR="00F225AD" w:rsidRPr="00E874E4" w:rsidRDefault="00F225AD" w:rsidP="00F225AD">
      <w:pPr>
        <w:rPr>
          <w:lang w:val="en-US"/>
        </w:rPr>
      </w:pPr>
      <w:r w:rsidRPr="00BB1E0F">
        <w:rPr>
          <w:lang w:val="en-US"/>
        </w:rPr>
        <w:t xml:space="preserve">[10] Veldkamp, A., Merx, S., &amp; van Winden, J. (2020). </w:t>
      </w:r>
      <w:r w:rsidRPr="0060419E">
        <w:rPr>
          <w:lang w:val="en-US"/>
        </w:rPr>
        <w:t xml:space="preserve">Educational Escape Rooms: Challenges in Aligning Game and Education. </w:t>
      </w:r>
      <w:r w:rsidRPr="004A7415">
        <w:rPr>
          <w:lang w:val="en-US"/>
        </w:rPr>
        <w:t xml:space="preserve">Preprints. </w:t>
      </w:r>
      <w:hyperlink r:id="rId37" w:history="1">
        <w:r w:rsidRPr="004A7415">
          <w:rPr>
            <w:rStyle w:val="Hyperlink"/>
            <w:lang w:val="en-US"/>
          </w:rPr>
          <w:t>https://doi.org/10.20944/preprints202010.0344.v1</w:t>
        </w:r>
      </w:hyperlink>
      <w:r w:rsidRPr="004A7415">
        <w:rPr>
          <w:lang w:val="en-US"/>
        </w:rPr>
        <w:t xml:space="preserve"> </w:t>
      </w:r>
    </w:p>
    <w:p w14:paraId="5960D807" w14:textId="77777777" w:rsidR="00F225AD" w:rsidRDefault="00F225AD" w:rsidP="00F225AD">
      <w:pPr>
        <w:rPr>
          <w:lang w:val="en-US"/>
        </w:rPr>
      </w:pPr>
    </w:p>
    <w:p w14:paraId="42D040F8" w14:textId="371B5CBD" w:rsidR="007B0639" w:rsidRDefault="00F225AD" w:rsidP="00F225AD">
      <w:pPr>
        <w:rPr>
          <w:lang w:val="en-US"/>
        </w:rPr>
      </w:pPr>
      <w:r w:rsidRPr="00BB1E0F">
        <w:rPr>
          <w:lang w:val="en-US"/>
        </w:rPr>
        <w:t xml:space="preserve">[11] Kim, C., Na, H., Zhang, N., &amp; Bai, C. (2024). </w:t>
      </w:r>
      <w:r w:rsidRPr="00F63924">
        <w:rPr>
          <w:lang w:val="en-US"/>
        </w:rPr>
        <w:t>Escape Rooms for Education: A Meta-analysis. </w:t>
      </w:r>
      <w:r w:rsidRPr="007B0639">
        <w:rPr>
          <w:lang w:val="en-US"/>
        </w:rPr>
        <w:t>International Journal of Instruction,</w:t>
      </w:r>
      <w:r w:rsidRPr="00F63924">
        <w:rPr>
          <w:lang w:val="en-US"/>
        </w:rPr>
        <w:t> </w:t>
      </w:r>
      <w:r w:rsidRPr="00F63924">
        <w:rPr>
          <w:i/>
          <w:iCs/>
          <w:lang w:val="en-US"/>
        </w:rPr>
        <w:t>17</w:t>
      </w:r>
      <w:r w:rsidRPr="00F63924">
        <w:rPr>
          <w:lang w:val="en-US"/>
        </w:rPr>
        <w:t xml:space="preserve">(4), </w:t>
      </w:r>
      <w:r w:rsidR="007B0639">
        <w:rPr>
          <w:lang w:val="en-US"/>
        </w:rPr>
        <w:t xml:space="preserve">(S. </w:t>
      </w:r>
      <w:r w:rsidRPr="00F63924">
        <w:rPr>
          <w:lang w:val="en-US"/>
        </w:rPr>
        <w:t>219–234</w:t>
      </w:r>
      <w:r w:rsidR="007B0639">
        <w:rPr>
          <w:lang w:val="en-US"/>
        </w:rPr>
        <w:t>)</w:t>
      </w:r>
      <w:r w:rsidRPr="00F63924">
        <w:rPr>
          <w:lang w:val="en-US"/>
        </w:rPr>
        <w:t xml:space="preserve">. </w:t>
      </w:r>
    </w:p>
    <w:p w14:paraId="734C70E3" w14:textId="761AA3E3" w:rsidR="00F225AD" w:rsidRDefault="007B0639" w:rsidP="00F225AD">
      <w:pPr>
        <w:rPr>
          <w:rStyle w:val="Hyperlink"/>
          <w:lang w:val="en-US"/>
        </w:rPr>
      </w:pPr>
      <w:hyperlink r:id="rId38" w:history="1">
        <w:r w:rsidRPr="007C53B4">
          <w:rPr>
            <w:rStyle w:val="Hyperlink"/>
            <w:lang w:val="en-US"/>
          </w:rPr>
          <w:t>https://e-iji.net/ats/index.php/pub/article/view/651</w:t>
        </w:r>
      </w:hyperlink>
      <w:r w:rsidR="00F225AD">
        <w:rPr>
          <w:lang w:val="en-US"/>
        </w:rPr>
        <w:t xml:space="preserve"> </w:t>
      </w:r>
    </w:p>
    <w:p w14:paraId="609F6140" w14:textId="77777777" w:rsidR="00F225AD" w:rsidRPr="00F225AD" w:rsidRDefault="00F225AD" w:rsidP="008D55D7">
      <w:pPr>
        <w:rPr>
          <w:lang w:val="en-US"/>
        </w:rPr>
      </w:pPr>
    </w:p>
    <w:p w14:paraId="35204E10" w14:textId="4B3E4E57" w:rsidR="008D55D7" w:rsidRPr="00BB1E0F" w:rsidRDefault="008D55D7" w:rsidP="008D55D7">
      <w:r w:rsidRPr="00BB1E0F">
        <w:t>[</w:t>
      </w:r>
      <w:r w:rsidR="00762818" w:rsidRPr="00BB1E0F">
        <w:t>12</w:t>
      </w:r>
      <w:r w:rsidRPr="00BB1E0F">
        <w:t>] Lene Hayden Taraldsen, Frode Olav Haara, Mari Skjerdal Lysne, Pernille</w:t>
      </w:r>
    </w:p>
    <w:p w14:paraId="58679822" w14:textId="5B1F7657" w:rsidR="008D55D7" w:rsidRDefault="008D55D7" w:rsidP="008D55D7">
      <w:pPr>
        <w:rPr>
          <w:lang w:val="en-US"/>
        </w:rPr>
      </w:pPr>
      <w:r w:rsidRPr="007B0639">
        <w:t>Reitan Jensen &amp; Eirik S. Jenssen</w:t>
      </w:r>
      <w:r w:rsidR="007B0639" w:rsidRPr="007B0639">
        <w:t>.</w:t>
      </w:r>
      <w:r w:rsidRPr="007B0639">
        <w:t xml:space="preserve"> </w:t>
      </w:r>
      <w:r w:rsidRPr="00985C84">
        <w:rPr>
          <w:lang w:val="en-US"/>
        </w:rPr>
        <w:t>(2022)</w:t>
      </w:r>
      <w:r w:rsidR="007B0639">
        <w:rPr>
          <w:lang w:val="en-US"/>
        </w:rPr>
        <w:t>.</w:t>
      </w:r>
      <w:r w:rsidRPr="00985C84">
        <w:rPr>
          <w:lang w:val="en-US"/>
        </w:rPr>
        <w:t xml:space="preserve"> A review on use of escape rooms in education –</w:t>
      </w:r>
      <w:r w:rsidR="00C00259">
        <w:rPr>
          <w:lang w:val="en-US"/>
        </w:rPr>
        <w:t xml:space="preserve"> </w:t>
      </w:r>
      <w:r w:rsidRPr="00985C84">
        <w:rPr>
          <w:lang w:val="en-US"/>
        </w:rPr>
        <w:t>touching the void, Education Inquiry, 13</w:t>
      </w:r>
      <w:r w:rsidR="007B0639">
        <w:rPr>
          <w:lang w:val="en-US"/>
        </w:rPr>
        <w:t>(</w:t>
      </w:r>
      <w:r w:rsidRPr="00985C84">
        <w:rPr>
          <w:lang w:val="en-US"/>
        </w:rPr>
        <w:t>2</w:t>
      </w:r>
      <w:r w:rsidR="007B0639">
        <w:rPr>
          <w:lang w:val="en-US"/>
        </w:rPr>
        <w:t>)</w:t>
      </w:r>
      <w:r w:rsidRPr="00985C84">
        <w:rPr>
          <w:lang w:val="en-US"/>
        </w:rPr>
        <w:t xml:space="preserve">, </w:t>
      </w:r>
      <w:r w:rsidR="007B0639">
        <w:rPr>
          <w:lang w:val="en-US"/>
        </w:rPr>
        <w:t xml:space="preserve">(S. </w:t>
      </w:r>
      <w:r w:rsidRPr="00985C84">
        <w:rPr>
          <w:lang w:val="en-US"/>
        </w:rPr>
        <w:t>169-184</w:t>
      </w:r>
      <w:r w:rsidR="007B0639">
        <w:rPr>
          <w:lang w:val="en-US"/>
        </w:rPr>
        <w:t xml:space="preserve">) </w:t>
      </w:r>
      <w:hyperlink r:id="rId39" w:history="1">
        <w:r w:rsidR="007B0639" w:rsidRPr="007C53B4">
          <w:rPr>
            <w:rStyle w:val="Hyperlink"/>
            <w:lang w:val="en-US"/>
          </w:rPr>
          <w:t>https://link.springer.com/chapter/10.1007/978-3-658-43379-6_15</w:t>
        </w:r>
      </w:hyperlink>
      <w:r>
        <w:rPr>
          <w:lang w:val="en-US"/>
        </w:rPr>
        <w:t xml:space="preserve"> </w:t>
      </w:r>
    </w:p>
    <w:p w14:paraId="513BF7B9" w14:textId="385FAF0B" w:rsidR="00F253C8" w:rsidRPr="008504A3" w:rsidRDefault="008D55D7" w:rsidP="008D55D7">
      <w:pPr>
        <w:rPr>
          <w:rStyle w:val="Hyperlink"/>
          <w:color w:val="auto"/>
          <w:u w:val="none"/>
          <w:lang w:val="en-US"/>
        </w:rPr>
      </w:pPr>
      <w:r w:rsidRPr="00762818">
        <w:t>[1</w:t>
      </w:r>
      <w:r w:rsidR="00762818" w:rsidRPr="00762818">
        <w:t>3</w:t>
      </w:r>
      <w:r w:rsidRPr="00762818">
        <w:t xml:space="preserve">] Veldkamp, A., van de Grint, L., Knippels, M.-C. P. J., &amp; van Joolingen, W. R. (2020). </w:t>
      </w:r>
      <w:r w:rsidRPr="00290EB2">
        <w:rPr>
          <w:lang w:val="en-US"/>
        </w:rPr>
        <w:t xml:space="preserve">Escape education: A systematic review on escape rooms in education. </w:t>
      </w:r>
      <w:r w:rsidRPr="00DD7B3B">
        <w:rPr>
          <w:lang w:val="en-US"/>
        </w:rPr>
        <w:t>Educational Research Review, 31</w:t>
      </w:r>
      <w:r w:rsidR="00DD7B3B">
        <w:rPr>
          <w:lang w:val="en-US"/>
        </w:rPr>
        <w:t xml:space="preserve">. </w:t>
      </w:r>
      <w:hyperlink r:id="rId40" w:history="1">
        <w:r w:rsidR="00DD7B3B" w:rsidRPr="007C53B4">
          <w:rPr>
            <w:rStyle w:val="Hyperlink"/>
            <w:lang w:val="en-US"/>
          </w:rPr>
          <w:t>https://www.sciencedirect.com/science/article/pii/S1747938X20300531</w:t>
        </w:r>
      </w:hyperlink>
      <w:r w:rsidRPr="00290EB2">
        <w:rPr>
          <w:lang w:val="en-US"/>
        </w:rPr>
        <w:t xml:space="preserve"> </w:t>
      </w:r>
    </w:p>
    <w:p w14:paraId="47E95562" w14:textId="77777777" w:rsidR="00F253C8" w:rsidRDefault="00F253C8" w:rsidP="008D55D7">
      <w:pPr>
        <w:rPr>
          <w:rStyle w:val="Hyperlink"/>
          <w:lang w:val="en-US"/>
        </w:rPr>
      </w:pPr>
    </w:p>
    <w:p w14:paraId="59680BE7" w14:textId="6B64FAD8" w:rsidR="008D55D7" w:rsidRDefault="008D55D7" w:rsidP="008D55D7">
      <w:r>
        <w:rPr>
          <w:lang w:val="en-US"/>
        </w:rPr>
        <w:t>[1</w:t>
      </w:r>
      <w:r w:rsidR="00762818">
        <w:rPr>
          <w:lang w:val="en-US"/>
        </w:rPr>
        <w:t>4</w:t>
      </w:r>
      <w:r>
        <w:rPr>
          <w:lang w:val="en-US"/>
        </w:rPr>
        <w:t>]</w:t>
      </w:r>
      <w:r w:rsidR="00762818">
        <w:rPr>
          <w:lang w:val="en-US"/>
        </w:rPr>
        <w:t xml:space="preserve"> </w:t>
      </w:r>
      <w:r w:rsidRPr="003A19F6">
        <w:rPr>
          <w:lang w:val="en-US"/>
        </w:rPr>
        <w:t>Mauri-Medrano, M., González</w:t>
      </w:r>
      <w:r w:rsidRPr="003A19F6">
        <w:rPr>
          <w:lang w:val="en-US"/>
        </w:rPr>
        <w:noBreakHyphen/>
      </w:r>
      <w:proofErr w:type="spellStart"/>
      <w:r w:rsidRPr="003A19F6">
        <w:rPr>
          <w:lang w:val="en-US"/>
        </w:rPr>
        <w:t>Yubero</w:t>
      </w:r>
      <w:proofErr w:type="spellEnd"/>
      <w:r w:rsidRPr="003A19F6">
        <w:rPr>
          <w:lang w:val="en-US"/>
        </w:rPr>
        <w:t>, S., Falcón</w:t>
      </w:r>
      <w:r w:rsidRPr="003A19F6">
        <w:rPr>
          <w:lang w:val="en-US"/>
        </w:rPr>
        <w:noBreakHyphen/>
        <w:t>Linares, C., &amp; Cardoso</w:t>
      </w:r>
      <w:r w:rsidRPr="003A19F6">
        <w:rPr>
          <w:lang w:val="en-US"/>
        </w:rPr>
        <w:noBreakHyphen/>
        <w:t xml:space="preserve">Moreno, M. J. (2024). </w:t>
      </w:r>
      <w:r w:rsidRPr="00DD7B3B">
        <w:rPr>
          <w:lang w:val="en-US"/>
        </w:rPr>
        <w:t xml:space="preserve">Gamifying the university classroom: A comparative analysis of game dimensions through educational Escape Room and a digital board game. </w:t>
      </w:r>
      <w:r w:rsidRPr="00DD7B3B">
        <w:t>Frontiers in Education, 9</w:t>
      </w:r>
      <w:r w:rsidR="00DD7B3B">
        <w:t xml:space="preserve">. </w:t>
      </w:r>
      <w:hyperlink r:id="rId41" w:history="1">
        <w:r w:rsidR="00C660C3" w:rsidRPr="007C53B4">
          <w:rPr>
            <w:rStyle w:val="Hyperlink"/>
          </w:rPr>
          <w:t>https://doi.org/10.3389/feduc.2024.1354674</w:t>
        </w:r>
      </w:hyperlink>
      <w:r>
        <w:t xml:space="preserve"> </w:t>
      </w:r>
    </w:p>
    <w:p w14:paraId="079D763C" w14:textId="77777777" w:rsidR="008D55D7" w:rsidRPr="004A7415" w:rsidRDefault="008D55D7" w:rsidP="008D55D7"/>
    <w:p w14:paraId="33F5D2A3" w14:textId="0F8F871E" w:rsidR="00B9188A" w:rsidRDefault="008D55D7" w:rsidP="008A6FA4">
      <w:r>
        <w:t>[1</w:t>
      </w:r>
      <w:r w:rsidR="00762818">
        <w:t>5</w:t>
      </w:r>
      <w:r>
        <w:t xml:space="preserve">] </w:t>
      </w:r>
      <w:r w:rsidRPr="008A6FA4">
        <w:t xml:space="preserve">Hattie, J.; Wernke, S. &amp; Zierer, K. (2024). John Hattie. Visible Learning 2.0. Deutschsprachige Ausgabe von „Visible Learning: The Sequel" besorgt von Stephan Wernke und Klaus Zierer (1. Aufl.). Bielefeld: Schneider bei </w:t>
      </w:r>
      <w:proofErr w:type="spellStart"/>
      <w:r w:rsidRPr="008A6FA4">
        <w:t>wbv</w:t>
      </w:r>
      <w:proofErr w:type="spellEnd"/>
      <w:r w:rsidR="004C4AA0">
        <w:t xml:space="preserve"> </w:t>
      </w:r>
      <w:r w:rsidRPr="008A6FA4">
        <w:t>Publikation</w:t>
      </w:r>
      <w:r>
        <w:t xml:space="preserve"> </w:t>
      </w:r>
    </w:p>
    <w:p w14:paraId="5E9FCFFB" w14:textId="77777777" w:rsidR="00B9188A" w:rsidRPr="00B9188A" w:rsidRDefault="00B9188A" w:rsidP="008A6FA4">
      <w:pPr>
        <w:rPr>
          <w:sz w:val="20"/>
          <w:szCs w:val="20"/>
        </w:rPr>
      </w:pPr>
    </w:p>
    <w:p w14:paraId="7DEDF368" w14:textId="333E7585" w:rsidR="006D7342" w:rsidRPr="00B9188A" w:rsidRDefault="007E6F23" w:rsidP="008A6FA4">
      <w:pPr>
        <w:rPr>
          <w:sz w:val="20"/>
          <w:szCs w:val="20"/>
        </w:rPr>
      </w:pPr>
      <w:r w:rsidRPr="00B9188A">
        <w:rPr>
          <w:sz w:val="20"/>
          <w:szCs w:val="20"/>
        </w:rPr>
        <w:t xml:space="preserve">Dieser Use Case wurde mit Hilfe von </w:t>
      </w:r>
      <w:r w:rsidR="00C94F2F" w:rsidRPr="00B9188A">
        <w:rPr>
          <w:sz w:val="20"/>
          <w:szCs w:val="20"/>
        </w:rPr>
        <w:t xml:space="preserve">Copilot erstellt. </w:t>
      </w:r>
      <w:r w:rsidR="003F63C5" w:rsidRPr="00B9188A">
        <w:rPr>
          <w:sz w:val="20"/>
          <w:szCs w:val="20"/>
        </w:rPr>
        <w:t>Dabei erfolgte die inhaltliche Erstellung</w:t>
      </w:r>
      <w:r w:rsidR="00B9188A">
        <w:rPr>
          <w:sz w:val="20"/>
          <w:szCs w:val="20"/>
        </w:rPr>
        <w:t xml:space="preserve"> </w:t>
      </w:r>
      <w:r w:rsidR="003F63C5" w:rsidRPr="00B9188A">
        <w:rPr>
          <w:sz w:val="20"/>
          <w:szCs w:val="20"/>
        </w:rPr>
        <w:t xml:space="preserve">eigenständig; Copilot kam ausschließlich zur sprachlichen Ausgestaltung zum Einsatz. </w:t>
      </w:r>
    </w:p>
    <w:sectPr w:rsidR="006D7342" w:rsidRPr="00B9188A" w:rsidSect="00B568CE">
      <w:footerReference w:type="default" r:id="rId4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6368" w14:textId="77777777" w:rsidR="00703B83" w:rsidRDefault="00703B83" w:rsidP="006C1A63"/>
  </w:endnote>
  <w:endnote w:type="continuationSeparator" w:id="0">
    <w:p w14:paraId="2587E121" w14:textId="77777777" w:rsidR="00703B83" w:rsidRDefault="00703B83" w:rsidP="006C1A63">
      <w:r>
        <w:continuationSeparator/>
      </w:r>
    </w:p>
  </w:endnote>
  <w:endnote w:type="continuationNotice" w:id="1">
    <w:p w14:paraId="37FD3374" w14:textId="77777777" w:rsidR="00703B83" w:rsidRDefault="00703B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F2E6" w14:textId="77777777" w:rsidR="00352829" w:rsidRDefault="00352829" w:rsidP="006C1A63">
    <w:pPr>
      <w:pStyle w:val="Fuzeile"/>
    </w:pPr>
  </w:p>
  <w:p w14:paraId="38C97DA5" w14:textId="3621C152" w:rsidR="00BA507D" w:rsidRPr="008B2B9C" w:rsidRDefault="00BA507D" w:rsidP="006C1A63">
    <w:pPr>
      <w:pStyle w:val="Fuzeile"/>
    </w:pPr>
    <w:hyperlink r:id="rId1" w:history="1">
      <w:r w:rsidRPr="00BA507D">
        <w:rPr>
          <w:rStyle w:val="Hyperlink"/>
          <w:i/>
        </w:rPr>
        <w:t>CC BY 4.0</w:t>
      </w:r>
    </w:hyperlink>
    <w:r w:rsidR="00352829" w:rsidRPr="00477D73">
      <w:t xml:space="preserve"> </w:t>
    </w:r>
    <w:r w:rsidR="0023617F">
      <w:t xml:space="preserve">Ivanka </w:t>
    </w:r>
    <w:r w:rsidR="0023617F" w:rsidRPr="001B65F3">
      <w:t>Čujić</w:t>
    </w:r>
    <w:r w:rsidR="008F41DA">
      <w:tab/>
    </w:r>
    <w:r w:rsidR="008F41DA">
      <w:tab/>
      <w:t xml:space="preserve">Aktuelle Version: </w:t>
    </w:r>
    <w:r w:rsidR="002C57EE">
      <w:t>21.</w:t>
    </w:r>
    <w:r w:rsidR="00FC7734">
      <w:t>01</w:t>
    </w:r>
    <w:r w:rsidR="00655A36">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23BB" w14:textId="77777777" w:rsidR="00352829" w:rsidRDefault="00352829" w:rsidP="006C1A63">
    <w:pPr>
      <w:pStyle w:val="Fuzeile"/>
    </w:pPr>
  </w:p>
  <w:p w14:paraId="6651A811" w14:textId="3E246349" w:rsidR="00BA507D" w:rsidRPr="00BA507D" w:rsidRDefault="00BA507D" w:rsidP="006C1A63">
    <w:pPr>
      <w:pStyle w:val="Fuzeile"/>
    </w:pPr>
    <w:hyperlink r:id="rId1" w:history="1">
      <w:r w:rsidRPr="00BA507D">
        <w:rPr>
          <w:rStyle w:val="Hyperlink"/>
          <w:i/>
        </w:rPr>
        <w:t>CC BY 4.0</w:t>
      </w:r>
    </w:hyperlink>
    <w:r w:rsidR="00352829" w:rsidRPr="00477D73">
      <w:t xml:space="preserve"> </w:t>
    </w:r>
    <w:r w:rsidR="00290453">
      <w:t xml:space="preserve">Ivanka </w:t>
    </w:r>
    <w:r w:rsidR="001B65F3" w:rsidRPr="001B65F3">
      <w:t>Čujić</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F6F5D" w:rsidRPr="001F6F5D">
      <w:rPr>
        <w:noProof/>
        <w:lang w:val="de-DE"/>
      </w:rPr>
      <w:t>3</w:t>
    </w:r>
    <w:r w:rsidR="003B2C60">
      <w:fldChar w:fldCharType="end"/>
    </w:r>
    <w:r w:rsidR="003B2C60">
      <w:t>/</w:t>
    </w:r>
    <w:fldSimple w:instr=" SECTIONPAGES   \* MERGEFORMAT ">
      <w:r w:rsidR="00FD1870">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5B7D" w14:textId="77777777" w:rsidR="00703B83" w:rsidRDefault="00703B83" w:rsidP="006C1A63">
      <w:r>
        <w:separator/>
      </w:r>
    </w:p>
  </w:footnote>
  <w:footnote w:type="continuationSeparator" w:id="0">
    <w:p w14:paraId="4C60F3AB" w14:textId="77777777" w:rsidR="00703B83" w:rsidRDefault="00703B83" w:rsidP="006C1A63">
      <w:r>
        <w:continuationSeparator/>
      </w:r>
    </w:p>
  </w:footnote>
  <w:footnote w:type="continuationNotice" w:id="1">
    <w:p w14:paraId="050C6189" w14:textId="77777777" w:rsidR="00703B83" w:rsidRDefault="00703B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C59" w14:textId="77777777" w:rsidR="00A71F98" w:rsidRDefault="00A71F98" w:rsidP="00A71F98">
    <w:pPr>
      <w:pStyle w:val="Kopfzeile"/>
    </w:pPr>
  </w:p>
  <w:p w14:paraId="72DBA95C" w14:textId="77777777" w:rsidR="00A71F98" w:rsidRDefault="00A71F98" w:rsidP="00A71F98">
    <w:pPr>
      <w:pStyle w:val="Kopfzeile"/>
    </w:pPr>
    <w:r>
      <w:rPr>
        <w:noProof/>
        <w:color w:val="0563C1" w:themeColor="hyperlink"/>
        <w:lang w:eastAsia="de-AT"/>
      </w:rPr>
      <w:drawing>
        <wp:anchor distT="0" distB="0" distL="114300" distR="114300" simplePos="0" relativeHeight="251658246" behindDoc="0" locked="0" layoutInCell="1" allowOverlap="1" wp14:anchorId="6FFD361D" wp14:editId="6011F4F0">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58247" behindDoc="0" locked="0" layoutInCell="1" allowOverlap="1" wp14:anchorId="2BEE8583" wp14:editId="7884C2C3">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3" behindDoc="0" locked="0" layoutInCell="1" allowOverlap="1" wp14:anchorId="18309A52" wp14:editId="1B9CE96C">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DE5DDB"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58242" behindDoc="0" locked="0" layoutInCell="1" allowOverlap="1" wp14:anchorId="6DB39F76" wp14:editId="1EF959CC">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D9AB"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58245" behindDoc="0" locked="0" layoutInCell="1" allowOverlap="1" wp14:anchorId="5EF69830" wp14:editId="3539424E">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6367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de-AT"/>
      </w:rPr>
      <mc:AlternateContent>
        <mc:Choice Requires="wps">
          <w:drawing>
            <wp:anchor distT="0" distB="0" distL="114300" distR="114300" simplePos="0" relativeHeight="251658244" behindDoc="0" locked="0" layoutInCell="1" allowOverlap="1" wp14:anchorId="70B16E25" wp14:editId="61DB6A0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4879F"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58241" behindDoc="0" locked="0" layoutInCell="1" allowOverlap="1" wp14:anchorId="397FF15A" wp14:editId="7C5ADCDD">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9194F"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8240" behindDoc="0" locked="0" layoutInCell="1" allowOverlap="1" wp14:anchorId="44D7FBF4" wp14:editId="2CE9883F">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5EF7A"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p w14:paraId="5448C609" w14:textId="77777777" w:rsidR="00DC2CBA" w:rsidRDefault="00DC2CBA" w:rsidP="006C1A63">
    <w:pPr>
      <w:pStyle w:val="Kopfzeile"/>
    </w:pPr>
  </w:p>
  <w:p w14:paraId="0415AB0A" w14:textId="044736A0" w:rsidR="6330FE5A" w:rsidRDefault="6330FE5A" w:rsidP="006C1A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3F4F6A"/>
    <w:multiLevelType w:val="hybridMultilevel"/>
    <w:tmpl w:val="C95C5C0A"/>
    <w:lvl w:ilvl="0" w:tplc="4CF84C08">
      <w:start w:val="1"/>
      <w:numFmt w:val="bullet"/>
      <w:lvlText w:val="•"/>
      <w:lvlJc w:val="left"/>
      <w:pPr>
        <w:tabs>
          <w:tab w:val="num" w:pos="720"/>
        </w:tabs>
        <w:ind w:left="720" w:hanging="360"/>
      </w:pPr>
      <w:rPr>
        <w:rFonts w:ascii="Arial" w:hAnsi="Arial" w:hint="default"/>
      </w:rPr>
    </w:lvl>
    <w:lvl w:ilvl="1" w:tplc="41223D16" w:tentative="1">
      <w:start w:val="1"/>
      <w:numFmt w:val="bullet"/>
      <w:lvlText w:val="•"/>
      <w:lvlJc w:val="left"/>
      <w:pPr>
        <w:tabs>
          <w:tab w:val="num" w:pos="1440"/>
        </w:tabs>
        <w:ind w:left="1440" w:hanging="360"/>
      </w:pPr>
      <w:rPr>
        <w:rFonts w:ascii="Arial" w:hAnsi="Arial" w:hint="default"/>
      </w:rPr>
    </w:lvl>
    <w:lvl w:ilvl="2" w:tplc="EF7ACFF4" w:tentative="1">
      <w:start w:val="1"/>
      <w:numFmt w:val="bullet"/>
      <w:lvlText w:val="•"/>
      <w:lvlJc w:val="left"/>
      <w:pPr>
        <w:tabs>
          <w:tab w:val="num" w:pos="2160"/>
        </w:tabs>
        <w:ind w:left="2160" w:hanging="360"/>
      </w:pPr>
      <w:rPr>
        <w:rFonts w:ascii="Arial" w:hAnsi="Arial" w:hint="default"/>
      </w:rPr>
    </w:lvl>
    <w:lvl w:ilvl="3" w:tplc="59FA269A" w:tentative="1">
      <w:start w:val="1"/>
      <w:numFmt w:val="bullet"/>
      <w:lvlText w:val="•"/>
      <w:lvlJc w:val="left"/>
      <w:pPr>
        <w:tabs>
          <w:tab w:val="num" w:pos="2880"/>
        </w:tabs>
        <w:ind w:left="2880" w:hanging="360"/>
      </w:pPr>
      <w:rPr>
        <w:rFonts w:ascii="Arial" w:hAnsi="Arial" w:hint="default"/>
      </w:rPr>
    </w:lvl>
    <w:lvl w:ilvl="4" w:tplc="4FD8A272" w:tentative="1">
      <w:start w:val="1"/>
      <w:numFmt w:val="bullet"/>
      <w:lvlText w:val="•"/>
      <w:lvlJc w:val="left"/>
      <w:pPr>
        <w:tabs>
          <w:tab w:val="num" w:pos="3600"/>
        </w:tabs>
        <w:ind w:left="3600" w:hanging="360"/>
      </w:pPr>
      <w:rPr>
        <w:rFonts w:ascii="Arial" w:hAnsi="Arial" w:hint="default"/>
      </w:rPr>
    </w:lvl>
    <w:lvl w:ilvl="5" w:tplc="72FE0DC6" w:tentative="1">
      <w:start w:val="1"/>
      <w:numFmt w:val="bullet"/>
      <w:lvlText w:val="•"/>
      <w:lvlJc w:val="left"/>
      <w:pPr>
        <w:tabs>
          <w:tab w:val="num" w:pos="4320"/>
        </w:tabs>
        <w:ind w:left="4320" w:hanging="360"/>
      </w:pPr>
      <w:rPr>
        <w:rFonts w:ascii="Arial" w:hAnsi="Arial" w:hint="default"/>
      </w:rPr>
    </w:lvl>
    <w:lvl w:ilvl="6" w:tplc="A01CDC9E" w:tentative="1">
      <w:start w:val="1"/>
      <w:numFmt w:val="bullet"/>
      <w:lvlText w:val="•"/>
      <w:lvlJc w:val="left"/>
      <w:pPr>
        <w:tabs>
          <w:tab w:val="num" w:pos="5040"/>
        </w:tabs>
        <w:ind w:left="5040" w:hanging="360"/>
      </w:pPr>
      <w:rPr>
        <w:rFonts w:ascii="Arial" w:hAnsi="Arial" w:hint="default"/>
      </w:rPr>
    </w:lvl>
    <w:lvl w:ilvl="7" w:tplc="5B00A552" w:tentative="1">
      <w:start w:val="1"/>
      <w:numFmt w:val="bullet"/>
      <w:lvlText w:val="•"/>
      <w:lvlJc w:val="left"/>
      <w:pPr>
        <w:tabs>
          <w:tab w:val="num" w:pos="5760"/>
        </w:tabs>
        <w:ind w:left="5760" w:hanging="360"/>
      </w:pPr>
      <w:rPr>
        <w:rFonts w:ascii="Arial" w:hAnsi="Arial" w:hint="default"/>
      </w:rPr>
    </w:lvl>
    <w:lvl w:ilvl="8" w:tplc="B046F6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2B1A61"/>
    <w:multiLevelType w:val="multilevel"/>
    <w:tmpl w:val="5B4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65793"/>
    <w:multiLevelType w:val="hybridMultilevel"/>
    <w:tmpl w:val="DA7A2F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1A8046F2"/>
    <w:multiLevelType w:val="hybridMultilevel"/>
    <w:tmpl w:val="581E081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0404A7"/>
    <w:multiLevelType w:val="hybridMultilevel"/>
    <w:tmpl w:val="108C332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5EF6A2D"/>
    <w:multiLevelType w:val="multilevel"/>
    <w:tmpl w:val="0282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C16C6"/>
    <w:multiLevelType w:val="multilevel"/>
    <w:tmpl w:val="C736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A16A89"/>
    <w:multiLevelType w:val="hybridMultilevel"/>
    <w:tmpl w:val="BF9EB9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34E15343"/>
    <w:multiLevelType w:val="hybridMultilevel"/>
    <w:tmpl w:val="BD84147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3C751527"/>
    <w:multiLevelType w:val="hybridMultilevel"/>
    <w:tmpl w:val="B4C8F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746100E"/>
    <w:multiLevelType w:val="hybridMultilevel"/>
    <w:tmpl w:val="42F8B702"/>
    <w:lvl w:ilvl="0" w:tplc="4A52B3CC">
      <w:start w:val="1"/>
      <w:numFmt w:val="bullet"/>
      <w:lvlText w:val=""/>
      <w:lvlJc w:val="left"/>
      <w:pPr>
        <w:ind w:left="720" w:hanging="360"/>
      </w:pPr>
      <w:rPr>
        <w:rFonts w:ascii="Symbol" w:hAnsi="Symbol"/>
      </w:rPr>
    </w:lvl>
    <w:lvl w:ilvl="1" w:tplc="295C313C">
      <w:start w:val="1"/>
      <w:numFmt w:val="bullet"/>
      <w:lvlText w:val=""/>
      <w:lvlJc w:val="left"/>
      <w:pPr>
        <w:ind w:left="720" w:hanging="360"/>
      </w:pPr>
      <w:rPr>
        <w:rFonts w:ascii="Symbol" w:hAnsi="Symbol"/>
      </w:rPr>
    </w:lvl>
    <w:lvl w:ilvl="2" w:tplc="4DC867D6">
      <w:start w:val="1"/>
      <w:numFmt w:val="bullet"/>
      <w:lvlText w:val=""/>
      <w:lvlJc w:val="left"/>
      <w:pPr>
        <w:ind w:left="720" w:hanging="360"/>
      </w:pPr>
      <w:rPr>
        <w:rFonts w:ascii="Symbol" w:hAnsi="Symbol"/>
      </w:rPr>
    </w:lvl>
    <w:lvl w:ilvl="3" w:tplc="EE6687A4">
      <w:start w:val="1"/>
      <w:numFmt w:val="bullet"/>
      <w:lvlText w:val=""/>
      <w:lvlJc w:val="left"/>
      <w:pPr>
        <w:ind w:left="720" w:hanging="360"/>
      </w:pPr>
      <w:rPr>
        <w:rFonts w:ascii="Symbol" w:hAnsi="Symbol"/>
      </w:rPr>
    </w:lvl>
    <w:lvl w:ilvl="4" w:tplc="1C0C5C24">
      <w:start w:val="1"/>
      <w:numFmt w:val="bullet"/>
      <w:lvlText w:val=""/>
      <w:lvlJc w:val="left"/>
      <w:pPr>
        <w:ind w:left="720" w:hanging="360"/>
      </w:pPr>
      <w:rPr>
        <w:rFonts w:ascii="Symbol" w:hAnsi="Symbol"/>
      </w:rPr>
    </w:lvl>
    <w:lvl w:ilvl="5" w:tplc="5CF22C20">
      <w:start w:val="1"/>
      <w:numFmt w:val="bullet"/>
      <w:lvlText w:val=""/>
      <w:lvlJc w:val="left"/>
      <w:pPr>
        <w:ind w:left="720" w:hanging="360"/>
      </w:pPr>
      <w:rPr>
        <w:rFonts w:ascii="Symbol" w:hAnsi="Symbol"/>
      </w:rPr>
    </w:lvl>
    <w:lvl w:ilvl="6" w:tplc="1570E2B6">
      <w:start w:val="1"/>
      <w:numFmt w:val="bullet"/>
      <w:lvlText w:val=""/>
      <w:lvlJc w:val="left"/>
      <w:pPr>
        <w:ind w:left="720" w:hanging="360"/>
      </w:pPr>
      <w:rPr>
        <w:rFonts w:ascii="Symbol" w:hAnsi="Symbol"/>
      </w:rPr>
    </w:lvl>
    <w:lvl w:ilvl="7" w:tplc="19867F18">
      <w:start w:val="1"/>
      <w:numFmt w:val="bullet"/>
      <w:lvlText w:val=""/>
      <w:lvlJc w:val="left"/>
      <w:pPr>
        <w:ind w:left="720" w:hanging="360"/>
      </w:pPr>
      <w:rPr>
        <w:rFonts w:ascii="Symbol" w:hAnsi="Symbol"/>
      </w:rPr>
    </w:lvl>
    <w:lvl w:ilvl="8" w:tplc="33720058">
      <w:start w:val="1"/>
      <w:numFmt w:val="bullet"/>
      <w:lvlText w:val=""/>
      <w:lvlJc w:val="left"/>
      <w:pPr>
        <w:ind w:left="720" w:hanging="360"/>
      </w:pPr>
      <w:rPr>
        <w:rFonts w:ascii="Symbol" w:hAnsi="Symbol"/>
      </w:rPr>
    </w:lvl>
  </w:abstractNum>
  <w:abstractNum w:abstractNumId="2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4FCB65BC"/>
    <w:multiLevelType w:val="hybridMultilevel"/>
    <w:tmpl w:val="474235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AF500B9"/>
    <w:multiLevelType w:val="multilevel"/>
    <w:tmpl w:val="F4EC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D4797"/>
    <w:multiLevelType w:val="multilevel"/>
    <w:tmpl w:val="5320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CD41F9C"/>
    <w:multiLevelType w:val="hybridMultilevel"/>
    <w:tmpl w:val="B34AB5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630892">
    <w:abstractNumId w:val="23"/>
  </w:num>
  <w:num w:numId="2" w16cid:durableId="2043625530">
    <w:abstractNumId w:val="16"/>
  </w:num>
  <w:num w:numId="3" w16cid:durableId="1782146459">
    <w:abstractNumId w:val="5"/>
  </w:num>
  <w:num w:numId="4" w16cid:durableId="597712695">
    <w:abstractNumId w:val="24"/>
  </w:num>
  <w:num w:numId="5" w16cid:durableId="1807504945">
    <w:abstractNumId w:val="20"/>
  </w:num>
  <w:num w:numId="6" w16cid:durableId="1637878440">
    <w:abstractNumId w:val="15"/>
  </w:num>
  <w:num w:numId="7" w16cid:durableId="909462514">
    <w:abstractNumId w:val="12"/>
  </w:num>
  <w:num w:numId="8" w16cid:durableId="535393418">
    <w:abstractNumId w:val="1"/>
  </w:num>
  <w:num w:numId="9" w16cid:durableId="937369278">
    <w:abstractNumId w:val="29"/>
  </w:num>
  <w:num w:numId="10" w16cid:durableId="1168787529">
    <w:abstractNumId w:val="2"/>
  </w:num>
  <w:num w:numId="11" w16cid:durableId="2120366827">
    <w:abstractNumId w:val="26"/>
  </w:num>
  <w:num w:numId="12" w16cid:durableId="1438259950">
    <w:abstractNumId w:val="10"/>
  </w:num>
  <w:num w:numId="13" w16cid:durableId="17121537">
    <w:abstractNumId w:val="4"/>
  </w:num>
  <w:num w:numId="14" w16cid:durableId="1868641922">
    <w:abstractNumId w:val="8"/>
  </w:num>
  <w:num w:numId="15" w16cid:durableId="2044820972">
    <w:abstractNumId w:val="8"/>
  </w:num>
  <w:num w:numId="16" w16cid:durableId="1741634815">
    <w:abstractNumId w:val="18"/>
  </w:num>
  <w:num w:numId="17" w16cid:durableId="1161307607">
    <w:abstractNumId w:val="0"/>
  </w:num>
  <w:num w:numId="18" w16cid:durableId="2074346623">
    <w:abstractNumId w:val="18"/>
  </w:num>
  <w:num w:numId="19" w16cid:durableId="918173108">
    <w:abstractNumId w:val="22"/>
  </w:num>
  <w:num w:numId="20" w16cid:durableId="1185286696">
    <w:abstractNumId w:val="18"/>
  </w:num>
  <w:num w:numId="21" w16cid:durableId="1211267230">
    <w:abstractNumId w:val="11"/>
  </w:num>
  <w:num w:numId="22" w16cid:durableId="453524737">
    <w:abstractNumId w:val="30"/>
  </w:num>
  <w:num w:numId="23" w16cid:durableId="1888643380">
    <w:abstractNumId w:val="28"/>
  </w:num>
  <w:num w:numId="24" w16cid:durableId="677316066">
    <w:abstractNumId w:val="13"/>
  </w:num>
  <w:num w:numId="25" w16cid:durableId="94709837">
    <w:abstractNumId w:val="21"/>
  </w:num>
  <w:num w:numId="26" w16cid:durableId="469598190">
    <w:abstractNumId w:val="6"/>
  </w:num>
  <w:num w:numId="27" w16cid:durableId="720636466">
    <w:abstractNumId w:val="19"/>
  </w:num>
  <w:num w:numId="28" w16cid:durableId="202139882">
    <w:abstractNumId w:val="9"/>
  </w:num>
  <w:num w:numId="29" w16cid:durableId="63070065">
    <w:abstractNumId w:val="14"/>
  </w:num>
  <w:num w:numId="30" w16cid:durableId="1069377683">
    <w:abstractNumId w:val="27"/>
  </w:num>
  <w:num w:numId="31" w16cid:durableId="553850595">
    <w:abstractNumId w:val="17"/>
  </w:num>
  <w:num w:numId="32" w16cid:durableId="1193761921">
    <w:abstractNumId w:val="3"/>
  </w:num>
  <w:num w:numId="33" w16cid:durableId="1852910282">
    <w:abstractNumId w:val="25"/>
  </w:num>
  <w:num w:numId="34" w16cid:durableId="935136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07F3"/>
    <w:rsid w:val="0000181A"/>
    <w:rsid w:val="0000279A"/>
    <w:rsid w:val="00004DBB"/>
    <w:rsid w:val="0000717B"/>
    <w:rsid w:val="00007C94"/>
    <w:rsid w:val="00007D9C"/>
    <w:rsid w:val="00012504"/>
    <w:rsid w:val="000130B4"/>
    <w:rsid w:val="00013910"/>
    <w:rsid w:val="000156A2"/>
    <w:rsid w:val="00015DC2"/>
    <w:rsid w:val="00016832"/>
    <w:rsid w:val="00016C67"/>
    <w:rsid w:val="0001729A"/>
    <w:rsid w:val="00023BF5"/>
    <w:rsid w:val="000259D5"/>
    <w:rsid w:val="00037E23"/>
    <w:rsid w:val="000401B6"/>
    <w:rsid w:val="000429C1"/>
    <w:rsid w:val="000431D1"/>
    <w:rsid w:val="0004499F"/>
    <w:rsid w:val="00047856"/>
    <w:rsid w:val="000503E9"/>
    <w:rsid w:val="00050738"/>
    <w:rsid w:val="00051B9C"/>
    <w:rsid w:val="00053CDB"/>
    <w:rsid w:val="0005487F"/>
    <w:rsid w:val="000559AC"/>
    <w:rsid w:val="00056668"/>
    <w:rsid w:val="00056A61"/>
    <w:rsid w:val="000572BA"/>
    <w:rsid w:val="00057D7C"/>
    <w:rsid w:val="00060353"/>
    <w:rsid w:val="00060CF9"/>
    <w:rsid w:val="00063D5B"/>
    <w:rsid w:val="00064826"/>
    <w:rsid w:val="000653F2"/>
    <w:rsid w:val="00067430"/>
    <w:rsid w:val="00067954"/>
    <w:rsid w:val="000706D1"/>
    <w:rsid w:val="00070E7E"/>
    <w:rsid w:val="0007115E"/>
    <w:rsid w:val="0007234B"/>
    <w:rsid w:val="0007255B"/>
    <w:rsid w:val="0007411B"/>
    <w:rsid w:val="000745FF"/>
    <w:rsid w:val="0007472A"/>
    <w:rsid w:val="0007513E"/>
    <w:rsid w:val="00075F61"/>
    <w:rsid w:val="00076528"/>
    <w:rsid w:val="00077534"/>
    <w:rsid w:val="00083FD1"/>
    <w:rsid w:val="00084CAE"/>
    <w:rsid w:val="00084D62"/>
    <w:rsid w:val="000907CE"/>
    <w:rsid w:val="0009100E"/>
    <w:rsid w:val="00093B0F"/>
    <w:rsid w:val="00095EDD"/>
    <w:rsid w:val="0009759C"/>
    <w:rsid w:val="000A1F79"/>
    <w:rsid w:val="000A4ADA"/>
    <w:rsid w:val="000A4E52"/>
    <w:rsid w:val="000A767D"/>
    <w:rsid w:val="000B0877"/>
    <w:rsid w:val="000B0CBC"/>
    <w:rsid w:val="000B22DB"/>
    <w:rsid w:val="000B4F6A"/>
    <w:rsid w:val="000B5422"/>
    <w:rsid w:val="000B563F"/>
    <w:rsid w:val="000B6D7A"/>
    <w:rsid w:val="000C1277"/>
    <w:rsid w:val="000C18A4"/>
    <w:rsid w:val="000C1A22"/>
    <w:rsid w:val="000C1B1C"/>
    <w:rsid w:val="000C3501"/>
    <w:rsid w:val="000C4E3C"/>
    <w:rsid w:val="000C5D08"/>
    <w:rsid w:val="000C7B75"/>
    <w:rsid w:val="000C7C0E"/>
    <w:rsid w:val="000C7CF0"/>
    <w:rsid w:val="000D07FB"/>
    <w:rsid w:val="000D2C66"/>
    <w:rsid w:val="000D3127"/>
    <w:rsid w:val="000D33BD"/>
    <w:rsid w:val="000D36BC"/>
    <w:rsid w:val="000D473C"/>
    <w:rsid w:val="000D4BC1"/>
    <w:rsid w:val="000E0992"/>
    <w:rsid w:val="000E151A"/>
    <w:rsid w:val="000E1F64"/>
    <w:rsid w:val="000E2FA9"/>
    <w:rsid w:val="000E3040"/>
    <w:rsid w:val="000E42C2"/>
    <w:rsid w:val="000F2C54"/>
    <w:rsid w:val="000F3223"/>
    <w:rsid w:val="000F3935"/>
    <w:rsid w:val="000F4707"/>
    <w:rsid w:val="000F59B9"/>
    <w:rsid w:val="000F5F61"/>
    <w:rsid w:val="001003EA"/>
    <w:rsid w:val="0010053A"/>
    <w:rsid w:val="001005C8"/>
    <w:rsid w:val="00101A44"/>
    <w:rsid w:val="00101B7F"/>
    <w:rsid w:val="00103988"/>
    <w:rsid w:val="00103A54"/>
    <w:rsid w:val="0010528D"/>
    <w:rsid w:val="00106056"/>
    <w:rsid w:val="00106F65"/>
    <w:rsid w:val="00107A69"/>
    <w:rsid w:val="001110FC"/>
    <w:rsid w:val="00111297"/>
    <w:rsid w:val="001116A0"/>
    <w:rsid w:val="0011203E"/>
    <w:rsid w:val="00112226"/>
    <w:rsid w:val="00113112"/>
    <w:rsid w:val="00113863"/>
    <w:rsid w:val="001151AD"/>
    <w:rsid w:val="0011786D"/>
    <w:rsid w:val="00117C94"/>
    <w:rsid w:val="00124262"/>
    <w:rsid w:val="00127AD8"/>
    <w:rsid w:val="001316AF"/>
    <w:rsid w:val="00134043"/>
    <w:rsid w:val="00134901"/>
    <w:rsid w:val="00134FC7"/>
    <w:rsid w:val="0013514E"/>
    <w:rsid w:val="00137B85"/>
    <w:rsid w:val="001416BB"/>
    <w:rsid w:val="001416CB"/>
    <w:rsid w:val="0014457F"/>
    <w:rsid w:val="001456E0"/>
    <w:rsid w:val="00146F19"/>
    <w:rsid w:val="00150B29"/>
    <w:rsid w:val="00152D10"/>
    <w:rsid w:val="00153837"/>
    <w:rsid w:val="00155B83"/>
    <w:rsid w:val="001574D6"/>
    <w:rsid w:val="001579B3"/>
    <w:rsid w:val="00160002"/>
    <w:rsid w:val="00162A68"/>
    <w:rsid w:val="00162CBC"/>
    <w:rsid w:val="001659CA"/>
    <w:rsid w:val="0016625F"/>
    <w:rsid w:val="001676C8"/>
    <w:rsid w:val="00170098"/>
    <w:rsid w:val="0017018A"/>
    <w:rsid w:val="00171C59"/>
    <w:rsid w:val="00172966"/>
    <w:rsid w:val="00177EA6"/>
    <w:rsid w:val="001803B8"/>
    <w:rsid w:val="0018101F"/>
    <w:rsid w:val="00181AFB"/>
    <w:rsid w:val="001823D4"/>
    <w:rsid w:val="00182AF9"/>
    <w:rsid w:val="00184432"/>
    <w:rsid w:val="00185D33"/>
    <w:rsid w:val="00190653"/>
    <w:rsid w:val="0019141E"/>
    <w:rsid w:val="00191486"/>
    <w:rsid w:val="00194875"/>
    <w:rsid w:val="00197F9A"/>
    <w:rsid w:val="001A2002"/>
    <w:rsid w:val="001A2F3D"/>
    <w:rsid w:val="001A3630"/>
    <w:rsid w:val="001A4777"/>
    <w:rsid w:val="001A5F76"/>
    <w:rsid w:val="001A74FF"/>
    <w:rsid w:val="001B0303"/>
    <w:rsid w:val="001B1D54"/>
    <w:rsid w:val="001B2C27"/>
    <w:rsid w:val="001B32D0"/>
    <w:rsid w:val="001B3C8F"/>
    <w:rsid w:val="001B3CBA"/>
    <w:rsid w:val="001B65F3"/>
    <w:rsid w:val="001C0C27"/>
    <w:rsid w:val="001C1009"/>
    <w:rsid w:val="001C155A"/>
    <w:rsid w:val="001C16B5"/>
    <w:rsid w:val="001C16E0"/>
    <w:rsid w:val="001C6790"/>
    <w:rsid w:val="001C77B8"/>
    <w:rsid w:val="001D08BF"/>
    <w:rsid w:val="001D24CB"/>
    <w:rsid w:val="001D300B"/>
    <w:rsid w:val="001D3694"/>
    <w:rsid w:val="001D5ACD"/>
    <w:rsid w:val="001E0C9F"/>
    <w:rsid w:val="001E203A"/>
    <w:rsid w:val="001E301D"/>
    <w:rsid w:val="001E4BA4"/>
    <w:rsid w:val="001F14CA"/>
    <w:rsid w:val="001F189B"/>
    <w:rsid w:val="001F22F9"/>
    <w:rsid w:val="001F687D"/>
    <w:rsid w:val="001F6F5D"/>
    <w:rsid w:val="001F7FBE"/>
    <w:rsid w:val="00201276"/>
    <w:rsid w:val="00211B00"/>
    <w:rsid w:val="00211D19"/>
    <w:rsid w:val="00211E7F"/>
    <w:rsid w:val="00212152"/>
    <w:rsid w:val="00217223"/>
    <w:rsid w:val="00221DCB"/>
    <w:rsid w:val="00222330"/>
    <w:rsid w:val="002243C7"/>
    <w:rsid w:val="00227C3D"/>
    <w:rsid w:val="002310BF"/>
    <w:rsid w:val="00233DDF"/>
    <w:rsid w:val="00233F32"/>
    <w:rsid w:val="002346C0"/>
    <w:rsid w:val="00235489"/>
    <w:rsid w:val="0023617F"/>
    <w:rsid w:val="0023626D"/>
    <w:rsid w:val="00240EE4"/>
    <w:rsid w:val="002414FC"/>
    <w:rsid w:val="002438A6"/>
    <w:rsid w:val="00244148"/>
    <w:rsid w:val="00245965"/>
    <w:rsid w:val="00245E33"/>
    <w:rsid w:val="00246D4F"/>
    <w:rsid w:val="00247784"/>
    <w:rsid w:val="00250BFB"/>
    <w:rsid w:val="00250DDC"/>
    <w:rsid w:val="002519BD"/>
    <w:rsid w:val="00252A87"/>
    <w:rsid w:val="00261FF8"/>
    <w:rsid w:val="00264A7D"/>
    <w:rsid w:val="00267964"/>
    <w:rsid w:val="002717FC"/>
    <w:rsid w:val="0027338E"/>
    <w:rsid w:val="00274009"/>
    <w:rsid w:val="00274E0B"/>
    <w:rsid w:val="00276CEC"/>
    <w:rsid w:val="00282F55"/>
    <w:rsid w:val="00282FE2"/>
    <w:rsid w:val="002834D1"/>
    <w:rsid w:val="00283D5F"/>
    <w:rsid w:val="00285704"/>
    <w:rsid w:val="00285E5A"/>
    <w:rsid w:val="00290453"/>
    <w:rsid w:val="002907B0"/>
    <w:rsid w:val="00290DC1"/>
    <w:rsid w:val="00290EB2"/>
    <w:rsid w:val="0029231D"/>
    <w:rsid w:val="00293523"/>
    <w:rsid w:val="0029408A"/>
    <w:rsid w:val="00296F85"/>
    <w:rsid w:val="00297081"/>
    <w:rsid w:val="002973EC"/>
    <w:rsid w:val="002A2682"/>
    <w:rsid w:val="002A382E"/>
    <w:rsid w:val="002A782E"/>
    <w:rsid w:val="002B005B"/>
    <w:rsid w:val="002B12AF"/>
    <w:rsid w:val="002B2634"/>
    <w:rsid w:val="002B38F5"/>
    <w:rsid w:val="002B3A7E"/>
    <w:rsid w:val="002B3E23"/>
    <w:rsid w:val="002B3FD6"/>
    <w:rsid w:val="002B46E1"/>
    <w:rsid w:val="002B4A26"/>
    <w:rsid w:val="002B54D2"/>
    <w:rsid w:val="002B746A"/>
    <w:rsid w:val="002B7946"/>
    <w:rsid w:val="002C47E1"/>
    <w:rsid w:val="002C52EA"/>
    <w:rsid w:val="002C57EE"/>
    <w:rsid w:val="002D2D72"/>
    <w:rsid w:val="002D2E55"/>
    <w:rsid w:val="002D3377"/>
    <w:rsid w:val="002D3442"/>
    <w:rsid w:val="002D5A54"/>
    <w:rsid w:val="002D67C8"/>
    <w:rsid w:val="002D797B"/>
    <w:rsid w:val="002E2D49"/>
    <w:rsid w:val="002E36E0"/>
    <w:rsid w:val="002E380D"/>
    <w:rsid w:val="002E4AB3"/>
    <w:rsid w:val="002E7BE5"/>
    <w:rsid w:val="002F31CD"/>
    <w:rsid w:val="002F52D8"/>
    <w:rsid w:val="002F6A97"/>
    <w:rsid w:val="002F71A3"/>
    <w:rsid w:val="00301550"/>
    <w:rsid w:val="003043B6"/>
    <w:rsid w:val="00304856"/>
    <w:rsid w:val="00304AB1"/>
    <w:rsid w:val="003055B6"/>
    <w:rsid w:val="0031080F"/>
    <w:rsid w:val="00310F96"/>
    <w:rsid w:val="00313216"/>
    <w:rsid w:val="00314190"/>
    <w:rsid w:val="003151CC"/>
    <w:rsid w:val="0031581C"/>
    <w:rsid w:val="00315EB2"/>
    <w:rsid w:val="00317429"/>
    <w:rsid w:val="00317D4D"/>
    <w:rsid w:val="0032017A"/>
    <w:rsid w:val="00320448"/>
    <w:rsid w:val="00320F98"/>
    <w:rsid w:val="00321E2E"/>
    <w:rsid w:val="00322D68"/>
    <w:rsid w:val="00330436"/>
    <w:rsid w:val="003305B3"/>
    <w:rsid w:val="003307AE"/>
    <w:rsid w:val="00331D3A"/>
    <w:rsid w:val="0033325A"/>
    <w:rsid w:val="00334EF0"/>
    <w:rsid w:val="00335182"/>
    <w:rsid w:val="0033566F"/>
    <w:rsid w:val="00336D1E"/>
    <w:rsid w:val="00337461"/>
    <w:rsid w:val="00340336"/>
    <w:rsid w:val="00340ADE"/>
    <w:rsid w:val="00340F60"/>
    <w:rsid w:val="003416E8"/>
    <w:rsid w:val="00341802"/>
    <w:rsid w:val="00341DBD"/>
    <w:rsid w:val="003420C2"/>
    <w:rsid w:val="00342F02"/>
    <w:rsid w:val="00343355"/>
    <w:rsid w:val="00346698"/>
    <w:rsid w:val="00347BCC"/>
    <w:rsid w:val="003504C9"/>
    <w:rsid w:val="00350F72"/>
    <w:rsid w:val="00351885"/>
    <w:rsid w:val="00351CDE"/>
    <w:rsid w:val="00352829"/>
    <w:rsid w:val="00355B60"/>
    <w:rsid w:val="003570A2"/>
    <w:rsid w:val="00357932"/>
    <w:rsid w:val="00360997"/>
    <w:rsid w:val="003623E3"/>
    <w:rsid w:val="003646DB"/>
    <w:rsid w:val="00366188"/>
    <w:rsid w:val="003662F3"/>
    <w:rsid w:val="003672F5"/>
    <w:rsid w:val="00367D05"/>
    <w:rsid w:val="0037100B"/>
    <w:rsid w:val="003711D6"/>
    <w:rsid w:val="00374630"/>
    <w:rsid w:val="00376174"/>
    <w:rsid w:val="0037639C"/>
    <w:rsid w:val="00380DD1"/>
    <w:rsid w:val="00381869"/>
    <w:rsid w:val="00381B93"/>
    <w:rsid w:val="00382EDA"/>
    <w:rsid w:val="00382FD0"/>
    <w:rsid w:val="003864CD"/>
    <w:rsid w:val="0038712A"/>
    <w:rsid w:val="00387205"/>
    <w:rsid w:val="0038763D"/>
    <w:rsid w:val="003908A5"/>
    <w:rsid w:val="00391903"/>
    <w:rsid w:val="00391C00"/>
    <w:rsid w:val="0039215D"/>
    <w:rsid w:val="0039235C"/>
    <w:rsid w:val="00395CD5"/>
    <w:rsid w:val="003A11DA"/>
    <w:rsid w:val="003A18EA"/>
    <w:rsid w:val="003A1924"/>
    <w:rsid w:val="003A19F6"/>
    <w:rsid w:val="003A33D3"/>
    <w:rsid w:val="003A564B"/>
    <w:rsid w:val="003A6B5E"/>
    <w:rsid w:val="003A6CF5"/>
    <w:rsid w:val="003A7856"/>
    <w:rsid w:val="003B1310"/>
    <w:rsid w:val="003B1B57"/>
    <w:rsid w:val="003B1E85"/>
    <w:rsid w:val="003B27ED"/>
    <w:rsid w:val="003B2C60"/>
    <w:rsid w:val="003B583C"/>
    <w:rsid w:val="003B6197"/>
    <w:rsid w:val="003B7FC2"/>
    <w:rsid w:val="003C313C"/>
    <w:rsid w:val="003C34E0"/>
    <w:rsid w:val="003C5CF5"/>
    <w:rsid w:val="003C6518"/>
    <w:rsid w:val="003C6579"/>
    <w:rsid w:val="003C6843"/>
    <w:rsid w:val="003C6D4F"/>
    <w:rsid w:val="003C7077"/>
    <w:rsid w:val="003D045E"/>
    <w:rsid w:val="003D0FBF"/>
    <w:rsid w:val="003D1A8E"/>
    <w:rsid w:val="003D2EE1"/>
    <w:rsid w:val="003D439C"/>
    <w:rsid w:val="003D4AF0"/>
    <w:rsid w:val="003D57AE"/>
    <w:rsid w:val="003E0544"/>
    <w:rsid w:val="003E0B10"/>
    <w:rsid w:val="003E0C66"/>
    <w:rsid w:val="003E387A"/>
    <w:rsid w:val="003E3A33"/>
    <w:rsid w:val="003E4B0F"/>
    <w:rsid w:val="003E6DC2"/>
    <w:rsid w:val="003E79B3"/>
    <w:rsid w:val="003F0BC1"/>
    <w:rsid w:val="003F0F3D"/>
    <w:rsid w:val="003F384F"/>
    <w:rsid w:val="003F4D17"/>
    <w:rsid w:val="003F63C5"/>
    <w:rsid w:val="003F6CCB"/>
    <w:rsid w:val="003F76A7"/>
    <w:rsid w:val="00400119"/>
    <w:rsid w:val="004002AF"/>
    <w:rsid w:val="00400771"/>
    <w:rsid w:val="00402A2A"/>
    <w:rsid w:val="004033F6"/>
    <w:rsid w:val="004040E4"/>
    <w:rsid w:val="00406A6E"/>
    <w:rsid w:val="0041043F"/>
    <w:rsid w:val="00410A15"/>
    <w:rsid w:val="00411DC5"/>
    <w:rsid w:val="004122B4"/>
    <w:rsid w:val="00415BA1"/>
    <w:rsid w:val="00421370"/>
    <w:rsid w:val="00425838"/>
    <w:rsid w:val="0042785A"/>
    <w:rsid w:val="00431899"/>
    <w:rsid w:val="0043263A"/>
    <w:rsid w:val="00433EA8"/>
    <w:rsid w:val="00435683"/>
    <w:rsid w:val="00440D99"/>
    <w:rsid w:val="00441D38"/>
    <w:rsid w:val="0044248D"/>
    <w:rsid w:val="004443C7"/>
    <w:rsid w:val="00444C58"/>
    <w:rsid w:val="00444C71"/>
    <w:rsid w:val="00445076"/>
    <w:rsid w:val="00446686"/>
    <w:rsid w:val="004501AD"/>
    <w:rsid w:val="004512E4"/>
    <w:rsid w:val="00451673"/>
    <w:rsid w:val="004536E7"/>
    <w:rsid w:val="00453DD3"/>
    <w:rsid w:val="004550A5"/>
    <w:rsid w:val="00456E89"/>
    <w:rsid w:val="00460079"/>
    <w:rsid w:val="004600C7"/>
    <w:rsid w:val="00462AEA"/>
    <w:rsid w:val="00462E73"/>
    <w:rsid w:val="0046463E"/>
    <w:rsid w:val="00465B07"/>
    <w:rsid w:val="00472811"/>
    <w:rsid w:val="00472A7A"/>
    <w:rsid w:val="004733C4"/>
    <w:rsid w:val="00473D58"/>
    <w:rsid w:val="00475942"/>
    <w:rsid w:val="004764A5"/>
    <w:rsid w:val="00476884"/>
    <w:rsid w:val="00477A86"/>
    <w:rsid w:val="00477B22"/>
    <w:rsid w:val="00477D73"/>
    <w:rsid w:val="00481C66"/>
    <w:rsid w:val="00481EA5"/>
    <w:rsid w:val="0048369E"/>
    <w:rsid w:val="0048420D"/>
    <w:rsid w:val="004864A8"/>
    <w:rsid w:val="00486A4E"/>
    <w:rsid w:val="00491410"/>
    <w:rsid w:val="00491559"/>
    <w:rsid w:val="00493FD6"/>
    <w:rsid w:val="00494582"/>
    <w:rsid w:val="0049465E"/>
    <w:rsid w:val="00496482"/>
    <w:rsid w:val="004969C7"/>
    <w:rsid w:val="004A2B22"/>
    <w:rsid w:val="004A2B61"/>
    <w:rsid w:val="004A42F6"/>
    <w:rsid w:val="004A4D32"/>
    <w:rsid w:val="004A54BE"/>
    <w:rsid w:val="004A5BE0"/>
    <w:rsid w:val="004A65C2"/>
    <w:rsid w:val="004A7BD9"/>
    <w:rsid w:val="004A7C87"/>
    <w:rsid w:val="004B17C9"/>
    <w:rsid w:val="004B1E70"/>
    <w:rsid w:val="004B230C"/>
    <w:rsid w:val="004B4C85"/>
    <w:rsid w:val="004B79B1"/>
    <w:rsid w:val="004B7C85"/>
    <w:rsid w:val="004C14F1"/>
    <w:rsid w:val="004C1670"/>
    <w:rsid w:val="004C1F32"/>
    <w:rsid w:val="004C2B65"/>
    <w:rsid w:val="004C42D4"/>
    <w:rsid w:val="004C4484"/>
    <w:rsid w:val="004C4AA0"/>
    <w:rsid w:val="004C54B1"/>
    <w:rsid w:val="004C7995"/>
    <w:rsid w:val="004D03A3"/>
    <w:rsid w:val="004D05EE"/>
    <w:rsid w:val="004D2477"/>
    <w:rsid w:val="004D395B"/>
    <w:rsid w:val="004D4564"/>
    <w:rsid w:val="004D459C"/>
    <w:rsid w:val="004D5991"/>
    <w:rsid w:val="004D6128"/>
    <w:rsid w:val="004D6344"/>
    <w:rsid w:val="004E0211"/>
    <w:rsid w:val="004E09A6"/>
    <w:rsid w:val="004E199E"/>
    <w:rsid w:val="004E1E4C"/>
    <w:rsid w:val="004E235A"/>
    <w:rsid w:val="004E2B71"/>
    <w:rsid w:val="004E4E4D"/>
    <w:rsid w:val="004E5C24"/>
    <w:rsid w:val="004E71D7"/>
    <w:rsid w:val="004F02CB"/>
    <w:rsid w:val="004F074A"/>
    <w:rsid w:val="004F14DA"/>
    <w:rsid w:val="004F20B4"/>
    <w:rsid w:val="004F26FB"/>
    <w:rsid w:val="004F4B79"/>
    <w:rsid w:val="004F4C9A"/>
    <w:rsid w:val="004F62A1"/>
    <w:rsid w:val="004F6A47"/>
    <w:rsid w:val="00501CEF"/>
    <w:rsid w:val="005029EA"/>
    <w:rsid w:val="00504528"/>
    <w:rsid w:val="00504E30"/>
    <w:rsid w:val="00505B0C"/>
    <w:rsid w:val="00505FD8"/>
    <w:rsid w:val="00507155"/>
    <w:rsid w:val="00513989"/>
    <w:rsid w:val="005150D5"/>
    <w:rsid w:val="00522EB5"/>
    <w:rsid w:val="0052327E"/>
    <w:rsid w:val="00526B51"/>
    <w:rsid w:val="00526E08"/>
    <w:rsid w:val="00527AC8"/>
    <w:rsid w:val="0053343C"/>
    <w:rsid w:val="00534BFD"/>
    <w:rsid w:val="0053523A"/>
    <w:rsid w:val="00535E1D"/>
    <w:rsid w:val="0053761C"/>
    <w:rsid w:val="00537E2F"/>
    <w:rsid w:val="00540E4F"/>
    <w:rsid w:val="00541484"/>
    <w:rsid w:val="00545D2E"/>
    <w:rsid w:val="00546ED2"/>
    <w:rsid w:val="005476A2"/>
    <w:rsid w:val="0055002C"/>
    <w:rsid w:val="00551C25"/>
    <w:rsid w:val="00553063"/>
    <w:rsid w:val="00553B8F"/>
    <w:rsid w:val="005619C2"/>
    <w:rsid w:val="00561E89"/>
    <w:rsid w:val="00562522"/>
    <w:rsid w:val="0056371F"/>
    <w:rsid w:val="005641A2"/>
    <w:rsid w:val="00565995"/>
    <w:rsid w:val="00565CBC"/>
    <w:rsid w:val="00567C93"/>
    <w:rsid w:val="005734D5"/>
    <w:rsid w:val="00573EB2"/>
    <w:rsid w:val="00576C90"/>
    <w:rsid w:val="00577C40"/>
    <w:rsid w:val="005803EE"/>
    <w:rsid w:val="00581401"/>
    <w:rsid w:val="0058244B"/>
    <w:rsid w:val="005824CE"/>
    <w:rsid w:val="005904AE"/>
    <w:rsid w:val="00590553"/>
    <w:rsid w:val="0059128C"/>
    <w:rsid w:val="00592166"/>
    <w:rsid w:val="00595414"/>
    <w:rsid w:val="005962DF"/>
    <w:rsid w:val="0059646C"/>
    <w:rsid w:val="00596731"/>
    <w:rsid w:val="00596CF0"/>
    <w:rsid w:val="005977F8"/>
    <w:rsid w:val="0059786F"/>
    <w:rsid w:val="005A1F01"/>
    <w:rsid w:val="005A3466"/>
    <w:rsid w:val="005A4240"/>
    <w:rsid w:val="005A4D24"/>
    <w:rsid w:val="005A53A4"/>
    <w:rsid w:val="005A7532"/>
    <w:rsid w:val="005B0E9B"/>
    <w:rsid w:val="005B22E6"/>
    <w:rsid w:val="005B31DC"/>
    <w:rsid w:val="005B3FD5"/>
    <w:rsid w:val="005B6634"/>
    <w:rsid w:val="005B69C0"/>
    <w:rsid w:val="005B749A"/>
    <w:rsid w:val="005C059B"/>
    <w:rsid w:val="005C39D3"/>
    <w:rsid w:val="005C3EBA"/>
    <w:rsid w:val="005C497C"/>
    <w:rsid w:val="005C4B78"/>
    <w:rsid w:val="005C4FD6"/>
    <w:rsid w:val="005D0D98"/>
    <w:rsid w:val="005D0EE1"/>
    <w:rsid w:val="005D1D89"/>
    <w:rsid w:val="005D24C2"/>
    <w:rsid w:val="005D481A"/>
    <w:rsid w:val="005D49AE"/>
    <w:rsid w:val="005D7180"/>
    <w:rsid w:val="005E0E5E"/>
    <w:rsid w:val="005E3B2C"/>
    <w:rsid w:val="005E42E6"/>
    <w:rsid w:val="005F0216"/>
    <w:rsid w:val="005F0844"/>
    <w:rsid w:val="005F2292"/>
    <w:rsid w:val="005F2314"/>
    <w:rsid w:val="005F3393"/>
    <w:rsid w:val="005F3E37"/>
    <w:rsid w:val="005F4A70"/>
    <w:rsid w:val="005F55F7"/>
    <w:rsid w:val="005F6302"/>
    <w:rsid w:val="005F7AA4"/>
    <w:rsid w:val="005F7CC9"/>
    <w:rsid w:val="00603099"/>
    <w:rsid w:val="00603ED6"/>
    <w:rsid w:val="0060419E"/>
    <w:rsid w:val="00605157"/>
    <w:rsid w:val="006069D8"/>
    <w:rsid w:val="006136EA"/>
    <w:rsid w:val="00613B20"/>
    <w:rsid w:val="00614973"/>
    <w:rsid w:val="00615D62"/>
    <w:rsid w:val="00615FEB"/>
    <w:rsid w:val="00617C4D"/>
    <w:rsid w:val="00620C20"/>
    <w:rsid w:val="006211F7"/>
    <w:rsid w:val="00622558"/>
    <w:rsid w:val="00624BB7"/>
    <w:rsid w:val="006313CF"/>
    <w:rsid w:val="00631C31"/>
    <w:rsid w:val="00631FB0"/>
    <w:rsid w:val="006325E4"/>
    <w:rsid w:val="00634B8D"/>
    <w:rsid w:val="006374FD"/>
    <w:rsid w:val="00637E89"/>
    <w:rsid w:val="00640381"/>
    <w:rsid w:val="00640BAB"/>
    <w:rsid w:val="00643C57"/>
    <w:rsid w:val="00645A27"/>
    <w:rsid w:val="00651851"/>
    <w:rsid w:val="0065439C"/>
    <w:rsid w:val="00654F9F"/>
    <w:rsid w:val="00655355"/>
    <w:rsid w:val="00655A36"/>
    <w:rsid w:val="00656485"/>
    <w:rsid w:val="006573D8"/>
    <w:rsid w:val="00657C65"/>
    <w:rsid w:val="006600C2"/>
    <w:rsid w:val="006605DA"/>
    <w:rsid w:val="00660CA4"/>
    <w:rsid w:val="0066138D"/>
    <w:rsid w:val="00663E61"/>
    <w:rsid w:val="00664497"/>
    <w:rsid w:val="00664755"/>
    <w:rsid w:val="00665739"/>
    <w:rsid w:val="00666102"/>
    <w:rsid w:val="006675E3"/>
    <w:rsid w:val="006715F0"/>
    <w:rsid w:val="00675732"/>
    <w:rsid w:val="00675E47"/>
    <w:rsid w:val="00681256"/>
    <w:rsid w:val="00681709"/>
    <w:rsid w:val="006818A9"/>
    <w:rsid w:val="00682823"/>
    <w:rsid w:val="00683D2D"/>
    <w:rsid w:val="006853A5"/>
    <w:rsid w:val="00686923"/>
    <w:rsid w:val="006910FA"/>
    <w:rsid w:val="00691811"/>
    <w:rsid w:val="00692794"/>
    <w:rsid w:val="00692DC3"/>
    <w:rsid w:val="00695987"/>
    <w:rsid w:val="006A0C19"/>
    <w:rsid w:val="006A1C17"/>
    <w:rsid w:val="006A3310"/>
    <w:rsid w:val="006A47E6"/>
    <w:rsid w:val="006A4E27"/>
    <w:rsid w:val="006A5CA7"/>
    <w:rsid w:val="006A6514"/>
    <w:rsid w:val="006A6B5C"/>
    <w:rsid w:val="006A72D4"/>
    <w:rsid w:val="006B0908"/>
    <w:rsid w:val="006B2CA7"/>
    <w:rsid w:val="006B3EA0"/>
    <w:rsid w:val="006B4BD6"/>
    <w:rsid w:val="006B4BF1"/>
    <w:rsid w:val="006B6E61"/>
    <w:rsid w:val="006B6FF4"/>
    <w:rsid w:val="006B7428"/>
    <w:rsid w:val="006C1A63"/>
    <w:rsid w:val="006C27D5"/>
    <w:rsid w:val="006C289A"/>
    <w:rsid w:val="006C2C58"/>
    <w:rsid w:val="006C3DAC"/>
    <w:rsid w:val="006C3EC2"/>
    <w:rsid w:val="006C4884"/>
    <w:rsid w:val="006C639C"/>
    <w:rsid w:val="006C6C5E"/>
    <w:rsid w:val="006C6C86"/>
    <w:rsid w:val="006C7BD4"/>
    <w:rsid w:val="006C7DF2"/>
    <w:rsid w:val="006C7E12"/>
    <w:rsid w:val="006D1F94"/>
    <w:rsid w:val="006D2F58"/>
    <w:rsid w:val="006D2F5E"/>
    <w:rsid w:val="006D39D1"/>
    <w:rsid w:val="006D3E39"/>
    <w:rsid w:val="006D436A"/>
    <w:rsid w:val="006D584E"/>
    <w:rsid w:val="006D59CD"/>
    <w:rsid w:val="006D5D16"/>
    <w:rsid w:val="006D7342"/>
    <w:rsid w:val="006D7DD6"/>
    <w:rsid w:val="006E04A7"/>
    <w:rsid w:val="006E2580"/>
    <w:rsid w:val="006E4E19"/>
    <w:rsid w:val="006E5078"/>
    <w:rsid w:val="006E73AE"/>
    <w:rsid w:val="006F06D8"/>
    <w:rsid w:val="006F13BA"/>
    <w:rsid w:val="006F195A"/>
    <w:rsid w:val="006F1F8C"/>
    <w:rsid w:val="006F2C63"/>
    <w:rsid w:val="006F39B0"/>
    <w:rsid w:val="006F651C"/>
    <w:rsid w:val="006F697C"/>
    <w:rsid w:val="006F7638"/>
    <w:rsid w:val="006F7842"/>
    <w:rsid w:val="006F7E14"/>
    <w:rsid w:val="006F7FDD"/>
    <w:rsid w:val="0070063F"/>
    <w:rsid w:val="00703B83"/>
    <w:rsid w:val="007054BE"/>
    <w:rsid w:val="0070738C"/>
    <w:rsid w:val="00707E2A"/>
    <w:rsid w:val="00707ED3"/>
    <w:rsid w:val="007105A4"/>
    <w:rsid w:val="007106FD"/>
    <w:rsid w:val="007133CD"/>
    <w:rsid w:val="007151A7"/>
    <w:rsid w:val="007153AE"/>
    <w:rsid w:val="007170DF"/>
    <w:rsid w:val="00717C3C"/>
    <w:rsid w:val="007211BF"/>
    <w:rsid w:val="0072412B"/>
    <w:rsid w:val="00724447"/>
    <w:rsid w:val="00725115"/>
    <w:rsid w:val="00725BA0"/>
    <w:rsid w:val="00726FC8"/>
    <w:rsid w:val="00727585"/>
    <w:rsid w:val="0073036C"/>
    <w:rsid w:val="0073093D"/>
    <w:rsid w:val="00730B10"/>
    <w:rsid w:val="00732BDD"/>
    <w:rsid w:val="00733BE5"/>
    <w:rsid w:val="0073525D"/>
    <w:rsid w:val="007367B4"/>
    <w:rsid w:val="007415A7"/>
    <w:rsid w:val="00742D61"/>
    <w:rsid w:val="00742EE5"/>
    <w:rsid w:val="00745403"/>
    <w:rsid w:val="0074556D"/>
    <w:rsid w:val="00745AC8"/>
    <w:rsid w:val="00746E78"/>
    <w:rsid w:val="007502C6"/>
    <w:rsid w:val="00750392"/>
    <w:rsid w:val="0075153A"/>
    <w:rsid w:val="007523F4"/>
    <w:rsid w:val="007561D3"/>
    <w:rsid w:val="0075669F"/>
    <w:rsid w:val="00756CCA"/>
    <w:rsid w:val="00757CED"/>
    <w:rsid w:val="00760373"/>
    <w:rsid w:val="00760BF3"/>
    <w:rsid w:val="007612B7"/>
    <w:rsid w:val="007623CB"/>
    <w:rsid w:val="00762818"/>
    <w:rsid w:val="00763F34"/>
    <w:rsid w:val="0076497F"/>
    <w:rsid w:val="0076525E"/>
    <w:rsid w:val="00766288"/>
    <w:rsid w:val="0077095D"/>
    <w:rsid w:val="0077214C"/>
    <w:rsid w:val="0077432A"/>
    <w:rsid w:val="00775662"/>
    <w:rsid w:val="007762E1"/>
    <w:rsid w:val="007804A3"/>
    <w:rsid w:val="00781B1F"/>
    <w:rsid w:val="00782099"/>
    <w:rsid w:val="0078529E"/>
    <w:rsid w:val="0078575D"/>
    <w:rsid w:val="00785B6F"/>
    <w:rsid w:val="007864F4"/>
    <w:rsid w:val="00786C9B"/>
    <w:rsid w:val="00786D76"/>
    <w:rsid w:val="00790D28"/>
    <w:rsid w:val="00791EA7"/>
    <w:rsid w:val="00793176"/>
    <w:rsid w:val="007942DF"/>
    <w:rsid w:val="0079521A"/>
    <w:rsid w:val="007967F0"/>
    <w:rsid w:val="00797992"/>
    <w:rsid w:val="007A0E72"/>
    <w:rsid w:val="007A2203"/>
    <w:rsid w:val="007A2214"/>
    <w:rsid w:val="007A2A65"/>
    <w:rsid w:val="007A43A4"/>
    <w:rsid w:val="007B0639"/>
    <w:rsid w:val="007B41C5"/>
    <w:rsid w:val="007B51AC"/>
    <w:rsid w:val="007B6882"/>
    <w:rsid w:val="007B6E7A"/>
    <w:rsid w:val="007B7F1C"/>
    <w:rsid w:val="007C2F96"/>
    <w:rsid w:val="007C3F74"/>
    <w:rsid w:val="007C63F2"/>
    <w:rsid w:val="007C6DA5"/>
    <w:rsid w:val="007D0BE9"/>
    <w:rsid w:val="007D42B2"/>
    <w:rsid w:val="007D5EEE"/>
    <w:rsid w:val="007D609E"/>
    <w:rsid w:val="007D6314"/>
    <w:rsid w:val="007E14AC"/>
    <w:rsid w:val="007E4698"/>
    <w:rsid w:val="007E4ED0"/>
    <w:rsid w:val="007E57F5"/>
    <w:rsid w:val="007E6F23"/>
    <w:rsid w:val="007E73C4"/>
    <w:rsid w:val="007F0B02"/>
    <w:rsid w:val="007F4C96"/>
    <w:rsid w:val="00800D00"/>
    <w:rsid w:val="008023EC"/>
    <w:rsid w:val="00802BAA"/>
    <w:rsid w:val="00803162"/>
    <w:rsid w:val="008057B9"/>
    <w:rsid w:val="00805DDF"/>
    <w:rsid w:val="00807D4C"/>
    <w:rsid w:val="00813708"/>
    <w:rsid w:val="00813CEA"/>
    <w:rsid w:val="00814815"/>
    <w:rsid w:val="0081484F"/>
    <w:rsid w:val="008151EA"/>
    <w:rsid w:val="00815EEF"/>
    <w:rsid w:val="008161AB"/>
    <w:rsid w:val="0081625B"/>
    <w:rsid w:val="00821247"/>
    <w:rsid w:val="00822275"/>
    <w:rsid w:val="008230EC"/>
    <w:rsid w:val="00824A41"/>
    <w:rsid w:val="00825E53"/>
    <w:rsid w:val="00830770"/>
    <w:rsid w:val="00831A7C"/>
    <w:rsid w:val="00832B32"/>
    <w:rsid w:val="00835264"/>
    <w:rsid w:val="0083623A"/>
    <w:rsid w:val="00836428"/>
    <w:rsid w:val="008420BC"/>
    <w:rsid w:val="0084390F"/>
    <w:rsid w:val="008441FC"/>
    <w:rsid w:val="008454D1"/>
    <w:rsid w:val="00846488"/>
    <w:rsid w:val="00846B12"/>
    <w:rsid w:val="00847839"/>
    <w:rsid w:val="008478A9"/>
    <w:rsid w:val="008504A3"/>
    <w:rsid w:val="008512D1"/>
    <w:rsid w:val="008516EA"/>
    <w:rsid w:val="00851AB2"/>
    <w:rsid w:val="00852DA7"/>
    <w:rsid w:val="00854340"/>
    <w:rsid w:val="008548A0"/>
    <w:rsid w:val="00854C68"/>
    <w:rsid w:val="00855E5E"/>
    <w:rsid w:val="008573C2"/>
    <w:rsid w:val="00857B24"/>
    <w:rsid w:val="0086137D"/>
    <w:rsid w:val="00862BE3"/>
    <w:rsid w:val="00862C4C"/>
    <w:rsid w:val="0086329A"/>
    <w:rsid w:val="008632A9"/>
    <w:rsid w:val="008649F7"/>
    <w:rsid w:val="0086511F"/>
    <w:rsid w:val="008666AE"/>
    <w:rsid w:val="00866834"/>
    <w:rsid w:val="00867ED9"/>
    <w:rsid w:val="008705C3"/>
    <w:rsid w:val="00871281"/>
    <w:rsid w:val="00873145"/>
    <w:rsid w:val="00874784"/>
    <w:rsid w:val="00874C05"/>
    <w:rsid w:val="00874DB5"/>
    <w:rsid w:val="008752E8"/>
    <w:rsid w:val="008760DE"/>
    <w:rsid w:val="008778B3"/>
    <w:rsid w:val="00880448"/>
    <w:rsid w:val="008811BB"/>
    <w:rsid w:val="00881E59"/>
    <w:rsid w:val="00882BC2"/>
    <w:rsid w:val="008836EC"/>
    <w:rsid w:val="0088731B"/>
    <w:rsid w:val="00893A6F"/>
    <w:rsid w:val="0089484A"/>
    <w:rsid w:val="008975FC"/>
    <w:rsid w:val="008A140A"/>
    <w:rsid w:val="008A1870"/>
    <w:rsid w:val="008A4056"/>
    <w:rsid w:val="008A49E8"/>
    <w:rsid w:val="008A535C"/>
    <w:rsid w:val="008A6FA4"/>
    <w:rsid w:val="008B2B9C"/>
    <w:rsid w:val="008B2C6C"/>
    <w:rsid w:val="008B32E7"/>
    <w:rsid w:val="008B3AFF"/>
    <w:rsid w:val="008B5A43"/>
    <w:rsid w:val="008B5E74"/>
    <w:rsid w:val="008B6222"/>
    <w:rsid w:val="008B6935"/>
    <w:rsid w:val="008C17B3"/>
    <w:rsid w:val="008C25A5"/>
    <w:rsid w:val="008C3CB3"/>
    <w:rsid w:val="008C425A"/>
    <w:rsid w:val="008C6040"/>
    <w:rsid w:val="008C6CB7"/>
    <w:rsid w:val="008C7155"/>
    <w:rsid w:val="008D1A34"/>
    <w:rsid w:val="008D49AF"/>
    <w:rsid w:val="008D55D7"/>
    <w:rsid w:val="008E4DE1"/>
    <w:rsid w:val="008E65B3"/>
    <w:rsid w:val="008E7DF9"/>
    <w:rsid w:val="008F06D4"/>
    <w:rsid w:val="008F1E58"/>
    <w:rsid w:val="008F310A"/>
    <w:rsid w:val="008F4109"/>
    <w:rsid w:val="008F41DA"/>
    <w:rsid w:val="008F5345"/>
    <w:rsid w:val="008F78C6"/>
    <w:rsid w:val="008F79DB"/>
    <w:rsid w:val="009021ED"/>
    <w:rsid w:val="00907E4E"/>
    <w:rsid w:val="00914236"/>
    <w:rsid w:val="0091462D"/>
    <w:rsid w:val="00916A69"/>
    <w:rsid w:val="00916C1F"/>
    <w:rsid w:val="00917449"/>
    <w:rsid w:val="009179AC"/>
    <w:rsid w:val="009217F6"/>
    <w:rsid w:val="0092201B"/>
    <w:rsid w:val="009255D7"/>
    <w:rsid w:val="009271BD"/>
    <w:rsid w:val="00927F90"/>
    <w:rsid w:val="00930E55"/>
    <w:rsid w:val="00931187"/>
    <w:rsid w:val="00931EBC"/>
    <w:rsid w:val="00931FC4"/>
    <w:rsid w:val="00932EE2"/>
    <w:rsid w:val="00934843"/>
    <w:rsid w:val="00936914"/>
    <w:rsid w:val="0093749E"/>
    <w:rsid w:val="00937A30"/>
    <w:rsid w:val="009416AA"/>
    <w:rsid w:val="009446D6"/>
    <w:rsid w:val="00946DCB"/>
    <w:rsid w:val="00950034"/>
    <w:rsid w:val="00957E24"/>
    <w:rsid w:val="00961843"/>
    <w:rsid w:val="00961C17"/>
    <w:rsid w:val="00965682"/>
    <w:rsid w:val="00965EB8"/>
    <w:rsid w:val="00965F2A"/>
    <w:rsid w:val="00967236"/>
    <w:rsid w:val="009672D2"/>
    <w:rsid w:val="009704FE"/>
    <w:rsid w:val="00973A14"/>
    <w:rsid w:val="00977D28"/>
    <w:rsid w:val="00983043"/>
    <w:rsid w:val="009833F5"/>
    <w:rsid w:val="0098392A"/>
    <w:rsid w:val="0098407B"/>
    <w:rsid w:val="009842BF"/>
    <w:rsid w:val="00984769"/>
    <w:rsid w:val="00985C84"/>
    <w:rsid w:val="00986ACF"/>
    <w:rsid w:val="009872C6"/>
    <w:rsid w:val="00987366"/>
    <w:rsid w:val="00990A79"/>
    <w:rsid w:val="0099123A"/>
    <w:rsid w:val="009918E2"/>
    <w:rsid w:val="0099192B"/>
    <w:rsid w:val="00991E88"/>
    <w:rsid w:val="00993716"/>
    <w:rsid w:val="00997B1D"/>
    <w:rsid w:val="009A08A9"/>
    <w:rsid w:val="009A1348"/>
    <w:rsid w:val="009A34AB"/>
    <w:rsid w:val="009A5866"/>
    <w:rsid w:val="009A5C8A"/>
    <w:rsid w:val="009A60FC"/>
    <w:rsid w:val="009B1F68"/>
    <w:rsid w:val="009B267E"/>
    <w:rsid w:val="009B46E8"/>
    <w:rsid w:val="009B4E43"/>
    <w:rsid w:val="009B641F"/>
    <w:rsid w:val="009C5D02"/>
    <w:rsid w:val="009C5E19"/>
    <w:rsid w:val="009C66BD"/>
    <w:rsid w:val="009C6856"/>
    <w:rsid w:val="009D001F"/>
    <w:rsid w:val="009D17DE"/>
    <w:rsid w:val="009D2EE4"/>
    <w:rsid w:val="009D3337"/>
    <w:rsid w:val="009D3790"/>
    <w:rsid w:val="009D4753"/>
    <w:rsid w:val="009E0316"/>
    <w:rsid w:val="009E0DE1"/>
    <w:rsid w:val="009E3099"/>
    <w:rsid w:val="009E33BB"/>
    <w:rsid w:val="009E40C4"/>
    <w:rsid w:val="009E4445"/>
    <w:rsid w:val="009E4B03"/>
    <w:rsid w:val="009E5D9F"/>
    <w:rsid w:val="009E697A"/>
    <w:rsid w:val="009F34B7"/>
    <w:rsid w:val="009F5D61"/>
    <w:rsid w:val="009F7715"/>
    <w:rsid w:val="009F7A56"/>
    <w:rsid w:val="00A00CB0"/>
    <w:rsid w:val="00A00D5B"/>
    <w:rsid w:val="00A027C1"/>
    <w:rsid w:val="00A02E70"/>
    <w:rsid w:val="00A0401D"/>
    <w:rsid w:val="00A04C78"/>
    <w:rsid w:val="00A05409"/>
    <w:rsid w:val="00A05650"/>
    <w:rsid w:val="00A05F0F"/>
    <w:rsid w:val="00A072C5"/>
    <w:rsid w:val="00A07D54"/>
    <w:rsid w:val="00A11EEA"/>
    <w:rsid w:val="00A132A6"/>
    <w:rsid w:val="00A139ED"/>
    <w:rsid w:val="00A13DB1"/>
    <w:rsid w:val="00A13E1B"/>
    <w:rsid w:val="00A23500"/>
    <w:rsid w:val="00A24204"/>
    <w:rsid w:val="00A249F4"/>
    <w:rsid w:val="00A24E62"/>
    <w:rsid w:val="00A25121"/>
    <w:rsid w:val="00A27709"/>
    <w:rsid w:val="00A27BF2"/>
    <w:rsid w:val="00A300AD"/>
    <w:rsid w:val="00A30C66"/>
    <w:rsid w:val="00A314A6"/>
    <w:rsid w:val="00A317FC"/>
    <w:rsid w:val="00A3290F"/>
    <w:rsid w:val="00A33376"/>
    <w:rsid w:val="00A35029"/>
    <w:rsid w:val="00A36ABF"/>
    <w:rsid w:val="00A3754E"/>
    <w:rsid w:val="00A40610"/>
    <w:rsid w:val="00A412D6"/>
    <w:rsid w:val="00A4265A"/>
    <w:rsid w:val="00A43825"/>
    <w:rsid w:val="00A5217C"/>
    <w:rsid w:val="00A538F8"/>
    <w:rsid w:val="00A552EE"/>
    <w:rsid w:val="00A571F3"/>
    <w:rsid w:val="00A64765"/>
    <w:rsid w:val="00A6717D"/>
    <w:rsid w:val="00A71F98"/>
    <w:rsid w:val="00A72412"/>
    <w:rsid w:val="00A72463"/>
    <w:rsid w:val="00A73EC6"/>
    <w:rsid w:val="00A74195"/>
    <w:rsid w:val="00A756C3"/>
    <w:rsid w:val="00A77501"/>
    <w:rsid w:val="00A77CEE"/>
    <w:rsid w:val="00A80052"/>
    <w:rsid w:val="00A81481"/>
    <w:rsid w:val="00A82E38"/>
    <w:rsid w:val="00A82EA5"/>
    <w:rsid w:val="00A83965"/>
    <w:rsid w:val="00A850ED"/>
    <w:rsid w:val="00A87620"/>
    <w:rsid w:val="00A93344"/>
    <w:rsid w:val="00A93BF3"/>
    <w:rsid w:val="00A954BE"/>
    <w:rsid w:val="00A96633"/>
    <w:rsid w:val="00A96A0B"/>
    <w:rsid w:val="00A979FE"/>
    <w:rsid w:val="00A97E3C"/>
    <w:rsid w:val="00AA0598"/>
    <w:rsid w:val="00AA13A7"/>
    <w:rsid w:val="00AA35B1"/>
    <w:rsid w:val="00AA46A7"/>
    <w:rsid w:val="00AA7E06"/>
    <w:rsid w:val="00AB012D"/>
    <w:rsid w:val="00AB0579"/>
    <w:rsid w:val="00AB1B6C"/>
    <w:rsid w:val="00AB1EA6"/>
    <w:rsid w:val="00AB3565"/>
    <w:rsid w:val="00AB50C7"/>
    <w:rsid w:val="00AB5807"/>
    <w:rsid w:val="00AB5BB1"/>
    <w:rsid w:val="00AB5ED2"/>
    <w:rsid w:val="00AB7AA6"/>
    <w:rsid w:val="00AC0A9D"/>
    <w:rsid w:val="00AC0F93"/>
    <w:rsid w:val="00AC32D4"/>
    <w:rsid w:val="00AC354A"/>
    <w:rsid w:val="00AC56A9"/>
    <w:rsid w:val="00AC5FF9"/>
    <w:rsid w:val="00AC61AB"/>
    <w:rsid w:val="00AC69BD"/>
    <w:rsid w:val="00AD0B68"/>
    <w:rsid w:val="00AD0E83"/>
    <w:rsid w:val="00AD3ACE"/>
    <w:rsid w:val="00AD42DF"/>
    <w:rsid w:val="00AD577A"/>
    <w:rsid w:val="00AD6932"/>
    <w:rsid w:val="00AD6C0A"/>
    <w:rsid w:val="00AD72ED"/>
    <w:rsid w:val="00AD7908"/>
    <w:rsid w:val="00AE007C"/>
    <w:rsid w:val="00AE0E45"/>
    <w:rsid w:val="00AE166B"/>
    <w:rsid w:val="00AE27A2"/>
    <w:rsid w:val="00AE31FC"/>
    <w:rsid w:val="00AE4917"/>
    <w:rsid w:val="00AE67FC"/>
    <w:rsid w:val="00AE6A4D"/>
    <w:rsid w:val="00AF1F21"/>
    <w:rsid w:val="00AF477E"/>
    <w:rsid w:val="00AF4DBA"/>
    <w:rsid w:val="00AF54B1"/>
    <w:rsid w:val="00AF6D90"/>
    <w:rsid w:val="00AF7758"/>
    <w:rsid w:val="00AF7EB6"/>
    <w:rsid w:val="00B00AF1"/>
    <w:rsid w:val="00B0114F"/>
    <w:rsid w:val="00B10ED9"/>
    <w:rsid w:val="00B13A89"/>
    <w:rsid w:val="00B21885"/>
    <w:rsid w:val="00B24F59"/>
    <w:rsid w:val="00B255AF"/>
    <w:rsid w:val="00B275DC"/>
    <w:rsid w:val="00B304A9"/>
    <w:rsid w:val="00B30B6B"/>
    <w:rsid w:val="00B3139A"/>
    <w:rsid w:val="00B3159C"/>
    <w:rsid w:val="00B32020"/>
    <w:rsid w:val="00B321C0"/>
    <w:rsid w:val="00B32552"/>
    <w:rsid w:val="00B32AC2"/>
    <w:rsid w:val="00B32FF5"/>
    <w:rsid w:val="00B3362D"/>
    <w:rsid w:val="00B40AD5"/>
    <w:rsid w:val="00B41B9C"/>
    <w:rsid w:val="00B4254E"/>
    <w:rsid w:val="00B429AF"/>
    <w:rsid w:val="00B42D2D"/>
    <w:rsid w:val="00B44207"/>
    <w:rsid w:val="00B444DB"/>
    <w:rsid w:val="00B45B2D"/>
    <w:rsid w:val="00B466CA"/>
    <w:rsid w:val="00B47BD0"/>
    <w:rsid w:val="00B500D6"/>
    <w:rsid w:val="00B5189C"/>
    <w:rsid w:val="00B518C7"/>
    <w:rsid w:val="00B5275D"/>
    <w:rsid w:val="00B54321"/>
    <w:rsid w:val="00B546AE"/>
    <w:rsid w:val="00B54985"/>
    <w:rsid w:val="00B56246"/>
    <w:rsid w:val="00B568CE"/>
    <w:rsid w:val="00B56A15"/>
    <w:rsid w:val="00B56FD3"/>
    <w:rsid w:val="00B6008B"/>
    <w:rsid w:val="00B62638"/>
    <w:rsid w:val="00B62A8F"/>
    <w:rsid w:val="00B648F0"/>
    <w:rsid w:val="00B66E39"/>
    <w:rsid w:val="00B72685"/>
    <w:rsid w:val="00B74229"/>
    <w:rsid w:val="00B754ED"/>
    <w:rsid w:val="00B8198A"/>
    <w:rsid w:val="00B828FA"/>
    <w:rsid w:val="00B82E28"/>
    <w:rsid w:val="00B83AD3"/>
    <w:rsid w:val="00B84A11"/>
    <w:rsid w:val="00B85338"/>
    <w:rsid w:val="00B86E6A"/>
    <w:rsid w:val="00B878F2"/>
    <w:rsid w:val="00B90D0B"/>
    <w:rsid w:val="00B9188A"/>
    <w:rsid w:val="00B92E1B"/>
    <w:rsid w:val="00B93032"/>
    <w:rsid w:val="00B9313B"/>
    <w:rsid w:val="00B96342"/>
    <w:rsid w:val="00B964D5"/>
    <w:rsid w:val="00B96CFD"/>
    <w:rsid w:val="00B974AB"/>
    <w:rsid w:val="00BA09B9"/>
    <w:rsid w:val="00BA0D3F"/>
    <w:rsid w:val="00BA0DD2"/>
    <w:rsid w:val="00BA1D6A"/>
    <w:rsid w:val="00BA27AE"/>
    <w:rsid w:val="00BA507D"/>
    <w:rsid w:val="00BA5153"/>
    <w:rsid w:val="00BA6443"/>
    <w:rsid w:val="00BA6A36"/>
    <w:rsid w:val="00BB040C"/>
    <w:rsid w:val="00BB0F38"/>
    <w:rsid w:val="00BB1077"/>
    <w:rsid w:val="00BB1653"/>
    <w:rsid w:val="00BB194D"/>
    <w:rsid w:val="00BB1E0F"/>
    <w:rsid w:val="00BB43C0"/>
    <w:rsid w:val="00BB45DB"/>
    <w:rsid w:val="00BB56C9"/>
    <w:rsid w:val="00BB6D8D"/>
    <w:rsid w:val="00BB7BBE"/>
    <w:rsid w:val="00BB7E73"/>
    <w:rsid w:val="00BC19A4"/>
    <w:rsid w:val="00BC340C"/>
    <w:rsid w:val="00BC3484"/>
    <w:rsid w:val="00BC3722"/>
    <w:rsid w:val="00BC6287"/>
    <w:rsid w:val="00BC6C66"/>
    <w:rsid w:val="00BC6DF7"/>
    <w:rsid w:val="00BD0508"/>
    <w:rsid w:val="00BD42C0"/>
    <w:rsid w:val="00BD4D04"/>
    <w:rsid w:val="00BD5D3B"/>
    <w:rsid w:val="00BD72BB"/>
    <w:rsid w:val="00BE126C"/>
    <w:rsid w:val="00BE1969"/>
    <w:rsid w:val="00BE1A0E"/>
    <w:rsid w:val="00BE4BF1"/>
    <w:rsid w:val="00BE559D"/>
    <w:rsid w:val="00BE5D77"/>
    <w:rsid w:val="00BE5D88"/>
    <w:rsid w:val="00BE7824"/>
    <w:rsid w:val="00BF2C5C"/>
    <w:rsid w:val="00BF2E1B"/>
    <w:rsid w:val="00BF2F15"/>
    <w:rsid w:val="00BF3F76"/>
    <w:rsid w:val="00BF3FBC"/>
    <w:rsid w:val="00BF4BC5"/>
    <w:rsid w:val="00BF696E"/>
    <w:rsid w:val="00BF7485"/>
    <w:rsid w:val="00BF7966"/>
    <w:rsid w:val="00C00259"/>
    <w:rsid w:val="00C00F49"/>
    <w:rsid w:val="00C01870"/>
    <w:rsid w:val="00C02796"/>
    <w:rsid w:val="00C04D4B"/>
    <w:rsid w:val="00C06623"/>
    <w:rsid w:val="00C06A8B"/>
    <w:rsid w:val="00C1042E"/>
    <w:rsid w:val="00C1140E"/>
    <w:rsid w:val="00C13D2E"/>
    <w:rsid w:val="00C142BC"/>
    <w:rsid w:val="00C17575"/>
    <w:rsid w:val="00C22A7B"/>
    <w:rsid w:val="00C24626"/>
    <w:rsid w:val="00C258CF"/>
    <w:rsid w:val="00C260F5"/>
    <w:rsid w:val="00C265F0"/>
    <w:rsid w:val="00C276B0"/>
    <w:rsid w:val="00C27C2D"/>
    <w:rsid w:val="00C306E0"/>
    <w:rsid w:val="00C31B27"/>
    <w:rsid w:val="00C3225C"/>
    <w:rsid w:val="00C3459A"/>
    <w:rsid w:val="00C35756"/>
    <w:rsid w:val="00C3680D"/>
    <w:rsid w:val="00C3682F"/>
    <w:rsid w:val="00C421E3"/>
    <w:rsid w:val="00C43FEC"/>
    <w:rsid w:val="00C50C47"/>
    <w:rsid w:val="00C57A8B"/>
    <w:rsid w:val="00C61D1A"/>
    <w:rsid w:val="00C62C16"/>
    <w:rsid w:val="00C63B93"/>
    <w:rsid w:val="00C643FA"/>
    <w:rsid w:val="00C64CD0"/>
    <w:rsid w:val="00C650B2"/>
    <w:rsid w:val="00C660C3"/>
    <w:rsid w:val="00C71D30"/>
    <w:rsid w:val="00C72A68"/>
    <w:rsid w:val="00C74C36"/>
    <w:rsid w:val="00C76848"/>
    <w:rsid w:val="00C76CCE"/>
    <w:rsid w:val="00C76D88"/>
    <w:rsid w:val="00C77F8B"/>
    <w:rsid w:val="00C805A5"/>
    <w:rsid w:val="00C813E8"/>
    <w:rsid w:val="00C81C55"/>
    <w:rsid w:val="00C85CC4"/>
    <w:rsid w:val="00C86911"/>
    <w:rsid w:val="00C873CC"/>
    <w:rsid w:val="00C878E5"/>
    <w:rsid w:val="00C918CA"/>
    <w:rsid w:val="00C9205A"/>
    <w:rsid w:val="00C92ABB"/>
    <w:rsid w:val="00C94F2F"/>
    <w:rsid w:val="00C95D8C"/>
    <w:rsid w:val="00C96F69"/>
    <w:rsid w:val="00CA193F"/>
    <w:rsid w:val="00CA208F"/>
    <w:rsid w:val="00CA26C5"/>
    <w:rsid w:val="00CA3259"/>
    <w:rsid w:val="00CA35AA"/>
    <w:rsid w:val="00CA39E1"/>
    <w:rsid w:val="00CA4A6D"/>
    <w:rsid w:val="00CA5CC5"/>
    <w:rsid w:val="00CA6681"/>
    <w:rsid w:val="00CA6872"/>
    <w:rsid w:val="00CB1BA5"/>
    <w:rsid w:val="00CB2FFD"/>
    <w:rsid w:val="00CB36D0"/>
    <w:rsid w:val="00CB56F6"/>
    <w:rsid w:val="00CB7684"/>
    <w:rsid w:val="00CC09BC"/>
    <w:rsid w:val="00CC0FCE"/>
    <w:rsid w:val="00CC1E6C"/>
    <w:rsid w:val="00CC2570"/>
    <w:rsid w:val="00CC42A4"/>
    <w:rsid w:val="00CC4720"/>
    <w:rsid w:val="00CC5BFE"/>
    <w:rsid w:val="00CD09B0"/>
    <w:rsid w:val="00CD292B"/>
    <w:rsid w:val="00CD42BA"/>
    <w:rsid w:val="00CD4D36"/>
    <w:rsid w:val="00CD5298"/>
    <w:rsid w:val="00CD6D81"/>
    <w:rsid w:val="00CE09C8"/>
    <w:rsid w:val="00CE0F66"/>
    <w:rsid w:val="00CE26B4"/>
    <w:rsid w:val="00CE26DE"/>
    <w:rsid w:val="00CF1342"/>
    <w:rsid w:val="00CF3008"/>
    <w:rsid w:val="00CF3098"/>
    <w:rsid w:val="00CF32B2"/>
    <w:rsid w:val="00CF35D4"/>
    <w:rsid w:val="00CF40C9"/>
    <w:rsid w:val="00D00183"/>
    <w:rsid w:val="00D0143D"/>
    <w:rsid w:val="00D019BE"/>
    <w:rsid w:val="00D0372F"/>
    <w:rsid w:val="00D06C88"/>
    <w:rsid w:val="00D10F57"/>
    <w:rsid w:val="00D11C16"/>
    <w:rsid w:val="00D13920"/>
    <w:rsid w:val="00D13BBC"/>
    <w:rsid w:val="00D146AB"/>
    <w:rsid w:val="00D14964"/>
    <w:rsid w:val="00D15639"/>
    <w:rsid w:val="00D15AE8"/>
    <w:rsid w:val="00D17EF2"/>
    <w:rsid w:val="00D220D4"/>
    <w:rsid w:val="00D22D01"/>
    <w:rsid w:val="00D23F61"/>
    <w:rsid w:val="00D24534"/>
    <w:rsid w:val="00D24E01"/>
    <w:rsid w:val="00D2542E"/>
    <w:rsid w:val="00D25DFD"/>
    <w:rsid w:val="00D272B8"/>
    <w:rsid w:val="00D318D3"/>
    <w:rsid w:val="00D33056"/>
    <w:rsid w:val="00D338B7"/>
    <w:rsid w:val="00D34D3C"/>
    <w:rsid w:val="00D35801"/>
    <w:rsid w:val="00D35FC9"/>
    <w:rsid w:val="00D35FD7"/>
    <w:rsid w:val="00D361F3"/>
    <w:rsid w:val="00D4223B"/>
    <w:rsid w:val="00D43042"/>
    <w:rsid w:val="00D43297"/>
    <w:rsid w:val="00D437A4"/>
    <w:rsid w:val="00D43EDB"/>
    <w:rsid w:val="00D46428"/>
    <w:rsid w:val="00D46943"/>
    <w:rsid w:val="00D47B53"/>
    <w:rsid w:val="00D5080A"/>
    <w:rsid w:val="00D50AFB"/>
    <w:rsid w:val="00D52CE8"/>
    <w:rsid w:val="00D52FF0"/>
    <w:rsid w:val="00D5443C"/>
    <w:rsid w:val="00D571D3"/>
    <w:rsid w:val="00D5745E"/>
    <w:rsid w:val="00D6147D"/>
    <w:rsid w:val="00D615F7"/>
    <w:rsid w:val="00D62986"/>
    <w:rsid w:val="00D62ACC"/>
    <w:rsid w:val="00D63A32"/>
    <w:rsid w:val="00D63AA9"/>
    <w:rsid w:val="00D63D55"/>
    <w:rsid w:val="00D64C27"/>
    <w:rsid w:val="00D6520A"/>
    <w:rsid w:val="00D67CC7"/>
    <w:rsid w:val="00D705CF"/>
    <w:rsid w:val="00D72191"/>
    <w:rsid w:val="00D74E38"/>
    <w:rsid w:val="00D7593D"/>
    <w:rsid w:val="00D763BF"/>
    <w:rsid w:val="00D773A4"/>
    <w:rsid w:val="00D77E36"/>
    <w:rsid w:val="00D8001A"/>
    <w:rsid w:val="00D80B85"/>
    <w:rsid w:val="00D81770"/>
    <w:rsid w:val="00D905C3"/>
    <w:rsid w:val="00D90E7F"/>
    <w:rsid w:val="00D913B3"/>
    <w:rsid w:val="00D923AA"/>
    <w:rsid w:val="00D92BF1"/>
    <w:rsid w:val="00D93100"/>
    <w:rsid w:val="00D9383A"/>
    <w:rsid w:val="00D96584"/>
    <w:rsid w:val="00D96943"/>
    <w:rsid w:val="00DA6072"/>
    <w:rsid w:val="00DA6153"/>
    <w:rsid w:val="00DA63DD"/>
    <w:rsid w:val="00DA66A9"/>
    <w:rsid w:val="00DB1B31"/>
    <w:rsid w:val="00DB2293"/>
    <w:rsid w:val="00DB2E95"/>
    <w:rsid w:val="00DB3ACA"/>
    <w:rsid w:val="00DC06C1"/>
    <w:rsid w:val="00DC237D"/>
    <w:rsid w:val="00DC25AD"/>
    <w:rsid w:val="00DC2CBA"/>
    <w:rsid w:val="00DC300F"/>
    <w:rsid w:val="00DC3248"/>
    <w:rsid w:val="00DC3676"/>
    <w:rsid w:val="00DC4DB6"/>
    <w:rsid w:val="00DC58D2"/>
    <w:rsid w:val="00DC7560"/>
    <w:rsid w:val="00DC7DF1"/>
    <w:rsid w:val="00DD02AB"/>
    <w:rsid w:val="00DD2B87"/>
    <w:rsid w:val="00DD3A83"/>
    <w:rsid w:val="00DD3B11"/>
    <w:rsid w:val="00DD5976"/>
    <w:rsid w:val="00DD5B27"/>
    <w:rsid w:val="00DD7B3B"/>
    <w:rsid w:val="00DE05AF"/>
    <w:rsid w:val="00DE3322"/>
    <w:rsid w:val="00DE4EF9"/>
    <w:rsid w:val="00DE5EB0"/>
    <w:rsid w:val="00DE72AA"/>
    <w:rsid w:val="00DF0F03"/>
    <w:rsid w:val="00DF1B63"/>
    <w:rsid w:val="00DF2C44"/>
    <w:rsid w:val="00DF2D8A"/>
    <w:rsid w:val="00DF451C"/>
    <w:rsid w:val="00DF4A4F"/>
    <w:rsid w:val="00E02CE0"/>
    <w:rsid w:val="00E07899"/>
    <w:rsid w:val="00E11D3B"/>
    <w:rsid w:val="00E147E4"/>
    <w:rsid w:val="00E14BB1"/>
    <w:rsid w:val="00E14DDB"/>
    <w:rsid w:val="00E15B8C"/>
    <w:rsid w:val="00E17264"/>
    <w:rsid w:val="00E17871"/>
    <w:rsid w:val="00E20E50"/>
    <w:rsid w:val="00E2172E"/>
    <w:rsid w:val="00E22FD4"/>
    <w:rsid w:val="00E23A4F"/>
    <w:rsid w:val="00E2413A"/>
    <w:rsid w:val="00E244CB"/>
    <w:rsid w:val="00E275E8"/>
    <w:rsid w:val="00E30898"/>
    <w:rsid w:val="00E320A1"/>
    <w:rsid w:val="00E32A96"/>
    <w:rsid w:val="00E33A46"/>
    <w:rsid w:val="00E34264"/>
    <w:rsid w:val="00E355E2"/>
    <w:rsid w:val="00E36A43"/>
    <w:rsid w:val="00E40592"/>
    <w:rsid w:val="00E41962"/>
    <w:rsid w:val="00E428A0"/>
    <w:rsid w:val="00E447C9"/>
    <w:rsid w:val="00E44925"/>
    <w:rsid w:val="00E452B9"/>
    <w:rsid w:val="00E47DC7"/>
    <w:rsid w:val="00E504AB"/>
    <w:rsid w:val="00E51927"/>
    <w:rsid w:val="00E5240C"/>
    <w:rsid w:val="00E562C7"/>
    <w:rsid w:val="00E60DC0"/>
    <w:rsid w:val="00E62A39"/>
    <w:rsid w:val="00E63351"/>
    <w:rsid w:val="00E642AA"/>
    <w:rsid w:val="00E652E0"/>
    <w:rsid w:val="00E66FAC"/>
    <w:rsid w:val="00E7117C"/>
    <w:rsid w:val="00E724EC"/>
    <w:rsid w:val="00E726F1"/>
    <w:rsid w:val="00E72777"/>
    <w:rsid w:val="00E727A7"/>
    <w:rsid w:val="00E736F6"/>
    <w:rsid w:val="00E7467A"/>
    <w:rsid w:val="00E75029"/>
    <w:rsid w:val="00E75A4F"/>
    <w:rsid w:val="00E81960"/>
    <w:rsid w:val="00E82AB7"/>
    <w:rsid w:val="00E83158"/>
    <w:rsid w:val="00E83356"/>
    <w:rsid w:val="00E833C9"/>
    <w:rsid w:val="00E845CB"/>
    <w:rsid w:val="00E861A0"/>
    <w:rsid w:val="00E8667A"/>
    <w:rsid w:val="00E86B28"/>
    <w:rsid w:val="00E874E4"/>
    <w:rsid w:val="00E9109A"/>
    <w:rsid w:val="00E91DAF"/>
    <w:rsid w:val="00E927CD"/>
    <w:rsid w:val="00E93A4A"/>
    <w:rsid w:val="00EA1B4B"/>
    <w:rsid w:val="00EA27B7"/>
    <w:rsid w:val="00EA2BEC"/>
    <w:rsid w:val="00EA4426"/>
    <w:rsid w:val="00EA4CE8"/>
    <w:rsid w:val="00EB2B53"/>
    <w:rsid w:val="00EB3AAD"/>
    <w:rsid w:val="00EB53C8"/>
    <w:rsid w:val="00EB6231"/>
    <w:rsid w:val="00EB6FBB"/>
    <w:rsid w:val="00EB75F9"/>
    <w:rsid w:val="00EC0478"/>
    <w:rsid w:val="00EC1C5F"/>
    <w:rsid w:val="00EC1E31"/>
    <w:rsid w:val="00EC3B65"/>
    <w:rsid w:val="00EC4651"/>
    <w:rsid w:val="00EC46B5"/>
    <w:rsid w:val="00EC575D"/>
    <w:rsid w:val="00ED010D"/>
    <w:rsid w:val="00ED04C5"/>
    <w:rsid w:val="00ED3AB5"/>
    <w:rsid w:val="00ED45E7"/>
    <w:rsid w:val="00ED4A10"/>
    <w:rsid w:val="00ED55D1"/>
    <w:rsid w:val="00ED5AF9"/>
    <w:rsid w:val="00ED60AB"/>
    <w:rsid w:val="00EE0FF0"/>
    <w:rsid w:val="00EE1351"/>
    <w:rsid w:val="00EE461D"/>
    <w:rsid w:val="00EE6061"/>
    <w:rsid w:val="00EE66F5"/>
    <w:rsid w:val="00EE7B1B"/>
    <w:rsid w:val="00EF13BB"/>
    <w:rsid w:val="00EF2C6F"/>
    <w:rsid w:val="00EF2F93"/>
    <w:rsid w:val="00EF5011"/>
    <w:rsid w:val="00EF5814"/>
    <w:rsid w:val="00EF600A"/>
    <w:rsid w:val="00EF73B5"/>
    <w:rsid w:val="00F000BB"/>
    <w:rsid w:val="00F0058D"/>
    <w:rsid w:val="00F00D4F"/>
    <w:rsid w:val="00F0228D"/>
    <w:rsid w:val="00F02925"/>
    <w:rsid w:val="00F0375F"/>
    <w:rsid w:val="00F05A4E"/>
    <w:rsid w:val="00F06485"/>
    <w:rsid w:val="00F06D37"/>
    <w:rsid w:val="00F1105D"/>
    <w:rsid w:val="00F11CCC"/>
    <w:rsid w:val="00F122CD"/>
    <w:rsid w:val="00F125AE"/>
    <w:rsid w:val="00F146F6"/>
    <w:rsid w:val="00F167DB"/>
    <w:rsid w:val="00F201D5"/>
    <w:rsid w:val="00F21915"/>
    <w:rsid w:val="00F21A56"/>
    <w:rsid w:val="00F225AD"/>
    <w:rsid w:val="00F24C43"/>
    <w:rsid w:val="00F253C8"/>
    <w:rsid w:val="00F2768D"/>
    <w:rsid w:val="00F305A0"/>
    <w:rsid w:val="00F342B8"/>
    <w:rsid w:val="00F36AF2"/>
    <w:rsid w:val="00F36F5F"/>
    <w:rsid w:val="00F379AD"/>
    <w:rsid w:val="00F4025D"/>
    <w:rsid w:val="00F4266B"/>
    <w:rsid w:val="00F43BF2"/>
    <w:rsid w:val="00F442A9"/>
    <w:rsid w:val="00F4491C"/>
    <w:rsid w:val="00F44E06"/>
    <w:rsid w:val="00F466AF"/>
    <w:rsid w:val="00F46875"/>
    <w:rsid w:val="00F46998"/>
    <w:rsid w:val="00F47D83"/>
    <w:rsid w:val="00F508A5"/>
    <w:rsid w:val="00F5145E"/>
    <w:rsid w:val="00F545EB"/>
    <w:rsid w:val="00F550E4"/>
    <w:rsid w:val="00F55D62"/>
    <w:rsid w:val="00F60BF1"/>
    <w:rsid w:val="00F61525"/>
    <w:rsid w:val="00F61B53"/>
    <w:rsid w:val="00F62583"/>
    <w:rsid w:val="00F63924"/>
    <w:rsid w:val="00F70B00"/>
    <w:rsid w:val="00F7126E"/>
    <w:rsid w:val="00F714D2"/>
    <w:rsid w:val="00F717F5"/>
    <w:rsid w:val="00F74827"/>
    <w:rsid w:val="00F7515A"/>
    <w:rsid w:val="00F7731C"/>
    <w:rsid w:val="00F779A2"/>
    <w:rsid w:val="00F824BD"/>
    <w:rsid w:val="00F836CB"/>
    <w:rsid w:val="00F83A6C"/>
    <w:rsid w:val="00F83FC8"/>
    <w:rsid w:val="00F84524"/>
    <w:rsid w:val="00F87498"/>
    <w:rsid w:val="00F87DD9"/>
    <w:rsid w:val="00F9054A"/>
    <w:rsid w:val="00F90BBC"/>
    <w:rsid w:val="00F91475"/>
    <w:rsid w:val="00F91500"/>
    <w:rsid w:val="00F91526"/>
    <w:rsid w:val="00F93969"/>
    <w:rsid w:val="00F94BBB"/>
    <w:rsid w:val="00F95199"/>
    <w:rsid w:val="00F95F89"/>
    <w:rsid w:val="00F97481"/>
    <w:rsid w:val="00F97B71"/>
    <w:rsid w:val="00FA0DCF"/>
    <w:rsid w:val="00FB11DE"/>
    <w:rsid w:val="00FB2547"/>
    <w:rsid w:val="00FB2CE0"/>
    <w:rsid w:val="00FB37D8"/>
    <w:rsid w:val="00FB68BB"/>
    <w:rsid w:val="00FC017B"/>
    <w:rsid w:val="00FC4E46"/>
    <w:rsid w:val="00FC7382"/>
    <w:rsid w:val="00FC7734"/>
    <w:rsid w:val="00FD0C02"/>
    <w:rsid w:val="00FD1870"/>
    <w:rsid w:val="00FD19E4"/>
    <w:rsid w:val="00FD1A4A"/>
    <w:rsid w:val="00FD2D1F"/>
    <w:rsid w:val="00FD6141"/>
    <w:rsid w:val="00FD6AD9"/>
    <w:rsid w:val="00FE06DA"/>
    <w:rsid w:val="00FE1767"/>
    <w:rsid w:val="00FE27C8"/>
    <w:rsid w:val="00FE3037"/>
    <w:rsid w:val="00FE4665"/>
    <w:rsid w:val="00FE5E50"/>
    <w:rsid w:val="00FF0FCF"/>
    <w:rsid w:val="00FF1879"/>
    <w:rsid w:val="00FF34AD"/>
    <w:rsid w:val="00FF41B2"/>
    <w:rsid w:val="00FF4A5D"/>
    <w:rsid w:val="00FF5B3B"/>
    <w:rsid w:val="00FF63CE"/>
    <w:rsid w:val="00FF7174"/>
    <w:rsid w:val="016F9B03"/>
    <w:rsid w:val="04947F58"/>
    <w:rsid w:val="04FA3D74"/>
    <w:rsid w:val="05E9E6B5"/>
    <w:rsid w:val="066F61BF"/>
    <w:rsid w:val="06A8C67B"/>
    <w:rsid w:val="07EF29B0"/>
    <w:rsid w:val="09713E6B"/>
    <w:rsid w:val="09DB3F22"/>
    <w:rsid w:val="0A424797"/>
    <w:rsid w:val="0A9ADF2C"/>
    <w:rsid w:val="0AA02A18"/>
    <w:rsid w:val="0B991596"/>
    <w:rsid w:val="0C9F20DA"/>
    <w:rsid w:val="0CF217E1"/>
    <w:rsid w:val="0F50424C"/>
    <w:rsid w:val="10AF00EB"/>
    <w:rsid w:val="1332927E"/>
    <w:rsid w:val="156817E5"/>
    <w:rsid w:val="15E8BBE2"/>
    <w:rsid w:val="187AAF54"/>
    <w:rsid w:val="1B37B575"/>
    <w:rsid w:val="1DB5BE44"/>
    <w:rsid w:val="1E04A1A2"/>
    <w:rsid w:val="1E056973"/>
    <w:rsid w:val="1F31A284"/>
    <w:rsid w:val="2077107A"/>
    <w:rsid w:val="211F70BE"/>
    <w:rsid w:val="21A59CDD"/>
    <w:rsid w:val="21DCA48D"/>
    <w:rsid w:val="231B4252"/>
    <w:rsid w:val="26A5E66C"/>
    <w:rsid w:val="26E8A57A"/>
    <w:rsid w:val="273509E1"/>
    <w:rsid w:val="276FA53F"/>
    <w:rsid w:val="27D6F03B"/>
    <w:rsid w:val="28A0164C"/>
    <w:rsid w:val="2A29FBEC"/>
    <w:rsid w:val="2F0E9E7F"/>
    <w:rsid w:val="306CF116"/>
    <w:rsid w:val="30B4F913"/>
    <w:rsid w:val="3357ACC3"/>
    <w:rsid w:val="34BC6978"/>
    <w:rsid w:val="35963C48"/>
    <w:rsid w:val="35D3DE3B"/>
    <w:rsid w:val="3611E673"/>
    <w:rsid w:val="363CAD8C"/>
    <w:rsid w:val="3755B3FF"/>
    <w:rsid w:val="3758AF79"/>
    <w:rsid w:val="377A31E7"/>
    <w:rsid w:val="37D3CA14"/>
    <w:rsid w:val="38405ECD"/>
    <w:rsid w:val="39126887"/>
    <w:rsid w:val="3982E21F"/>
    <w:rsid w:val="39D9A580"/>
    <w:rsid w:val="3BA13972"/>
    <w:rsid w:val="3BFDC4E5"/>
    <w:rsid w:val="3CDF7018"/>
    <w:rsid w:val="3E135334"/>
    <w:rsid w:val="3E177CE3"/>
    <w:rsid w:val="3F4FF668"/>
    <w:rsid w:val="404DAD13"/>
    <w:rsid w:val="4060E245"/>
    <w:rsid w:val="40FB3B7C"/>
    <w:rsid w:val="4101558A"/>
    <w:rsid w:val="413F03C9"/>
    <w:rsid w:val="418D5AD2"/>
    <w:rsid w:val="424895BA"/>
    <w:rsid w:val="442B64ED"/>
    <w:rsid w:val="443B30D2"/>
    <w:rsid w:val="445C5B4A"/>
    <w:rsid w:val="48E82054"/>
    <w:rsid w:val="490E7BE4"/>
    <w:rsid w:val="4ACE068A"/>
    <w:rsid w:val="4B595765"/>
    <w:rsid w:val="4B8B3694"/>
    <w:rsid w:val="4B8F0E4A"/>
    <w:rsid w:val="4C21B382"/>
    <w:rsid w:val="4C7B035E"/>
    <w:rsid w:val="4E03CA6B"/>
    <w:rsid w:val="4E566169"/>
    <w:rsid w:val="4EFF000B"/>
    <w:rsid w:val="511BE487"/>
    <w:rsid w:val="52277C5E"/>
    <w:rsid w:val="56B99578"/>
    <w:rsid w:val="58390359"/>
    <w:rsid w:val="587E03CD"/>
    <w:rsid w:val="58F86436"/>
    <w:rsid w:val="59119CBD"/>
    <w:rsid w:val="5A2518BA"/>
    <w:rsid w:val="5A9886BA"/>
    <w:rsid w:val="5D5EEBFA"/>
    <w:rsid w:val="603B4638"/>
    <w:rsid w:val="6088C485"/>
    <w:rsid w:val="61B207C3"/>
    <w:rsid w:val="621F9B74"/>
    <w:rsid w:val="62627B3B"/>
    <w:rsid w:val="6330FE5A"/>
    <w:rsid w:val="6581F7D0"/>
    <w:rsid w:val="68E27D0D"/>
    <w:rsid w:val="691AE9F6"/>
    <w:rsid w:val="6B44904B"/>
    <w:rsid w:val="6C5A265D"/>
    <w:rsid w:val="6C760E62"/>
    <w:rsid w:val="6FBF4FDF"/>
    <w:rsid w:val="70BACC29"/>
    <w:rsid w:val="72C3FFC4"/>
    <w:rsid w:val="72C4DF1B"/>
    <w:rsid w:val="739928B6"/>
    <w:rsid w:val="76B77B49"/>
    <w:rsid w:val="77662653"/>
    <w:rsid w:val="7A4594C6"/>
    <w:rsid w:val="7B283437"/>
    <w:rsid w:val="7DD698BD"/>
    <w:rsid w:val="7EF7D73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F3D"/>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634B8D"/>
    <w:rPr>
      <w:color w:val="605E5C"/>
      <w:shd w:val="clear" w:color="auto" w:fill="E1DFDD"/>
    </w:rPr>
  </w:style>
  <w:style w:type="paragraph" w:styleId="StandardWeb">
    <w:name w:val="Normal (Web)"/>
    <w:basedOn w:val="Standard"/>
    <w:uiPriority w:val="99"/>
    <w:semiHidden/>
    <w:unhideWhenUsed/>
    <w:rsid w:val="00486A4E"/>
    <w:rPr>
      <w:rFonts w:ascii="Times New Roman" w:hAnsi="Times New Roman" w:cs="Times New Roman"/>
      <w:sz w:val="24"/>
      <w:szCs w:val="24"/>
    </w:rPr>
  </w:style>
  <w:style w:type="character" w:styleId="Fett">
    <w:name w:val="Strong"/>
    <w:basedOn w:val="Absatz-Standardschriftart"/>
    <w:uiPriority w:val="22"/>
    <w:qFormat/>
    <w:rsid w:val="00876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109786552">
      <w:bodyDiv w:val="1"/>
      <w:marLeft w:val="0"/>
      <w:marRight w:val="0"/>
      <w:marTop w:val="0"/>
      <w:marBottom w:val="0"/>
      <w:divBdr>
        <w:top w:val="none" w:sz="0" w:space="0" w:color="auto"/>
        <w:left w:val="none" w:sz="0" w:space="0" w:color="auto"/>
        <w:bottom w:val="none" w:sz="0" w:space="0" w:color="auto"/>
        <w:right w:val="none" w:sz="0" w:space="0" w:color="auto"/>
      </w:divBdr>
    </w:div>
    <w:div w:id="122310147">
      <w:bodyDiv w:val="1"/>
      <w:marLeft w:val="0"/>
      <w:marRight w:val="0"/>
      <w:marTop w:val="0"/>
      <w:marBottom w:val="0"/>
      <w:divBdr>
        <w:top w:val="none" w:sz="0" w:space="0" w:color="auto"/>
        <w:left w:val="none" w:sz="0" w:space="0" w:color="auto"/>
        <w:bottom w:val="none" w:sz="0" w:space="0" w:color="auto"/>
        <w:right w:val="none" w:sz="0" w:space="0" w:color="auto"/>
      </w:divBdr>
    </w:div>
    <w:div w:id="156387589">
      <w:bodyDiv w:val="1"/>
      <w:marLeft w:val="0"/>
      <w:marRight w:val="0"/>
      <w:marTop w:val="0"/>
      <w:marBottom w:val="0"/>
      <w:divBdr>
        <w:top w:val="none" w:sz="0" w:space="0" w:color="auto"/>
        <w:left w:val="none" w:sz="0" w:space="0" w:color="auto"/>
        <w:bottom w:val="none" w:sz="0" w:space="0" w:color="auto"/>
        <w:right w:val="none" w:sz="0" w:space="0" w:color="auto"/>
      </w:divBdr>
      <w:divsChild>
        <w:div w:id="1410034042">
          <w:marLeft w:val="0"/>
          <w:marRight w:val="0"/>
          <w:marTop w:val="0"/>
          <w:marBottom w:val="0"/>
          <w:divBdr>
            <w:top w:val="none" w:sz="0" w:space="0" w:color="auto"/>
            <w:left w:val="none" w:sz="0" w:space="0" w:color="auto"/>
            <w:bottom w:val="none" w:sz="0" w:space="0" w:color="auto"/>
            <w:right w:val="none" w:sz="0" w:space="0" w:color="auto"/>
          </w:divBdr>
          <w:divsChild>
            <w:div w:id="1808813530">
              <w:marLeft w:val="0"/>
              <w:marRight w:val="0"/>
              <w:marTop w:val="0"/>
              <w:marBottom w:val="0"/>
              <w:divBdr>
                <w:top w:val="none" w:sz="0" w:space="0" w:color="auto"/>
                <w:left w:val="none" w:sz="0" w:space="0" w:color="auto"/>
                <w:bottom w:val="none" w:sz="0" w:space="0" w:color="auto"/>
                <w:right w:val="none" w:sz="0" w:space="0" w:color="auto"/>
              </w:divBdr>
              <w:divsChild>
                <w:div w:id="751781826">
                  <w:marLeft w:val="0"/>
                  <w:marRight w:val="0"/>
                  <w:marTop w:val="0"/>
                  <w:marBottom w:val="0"/>
                  <w:divBdr>
                    <w:top w:val="none" w:sz="0" w:space="0" w:color="auto"/>
                    <w:left w:val="none" w:sz="0" w:space="0" w:color="auto"/>
                    <w:bottom w:val="none" w:sz="0" w:space="0" w:color="auto"/>
                    <w:right w:val="none" w:sz="0" w:space="0" w:color="auto"/>
                  </w:divBdr>
                  <w:divsChild>
                    <w:div w:id="116991754">
                      <w:marLeft w:val="0"/>
                      <w:marRight w:val="0"/>
                      <w:marTop w:val="0"/>
                      <w:marBottom w:val="0"/>
                      <w:divBdr>
                        <w:top w:val="none" w:sz="0" w:space="0" w:color="auto"/>
                        <w:left w:val="none" w:sz="0" w:space="0" w:color="auto"/>
                        <w:bottom w:val="none" w:sz="0" w:space="0" w:color="auto"/>
                        <w:right w:val="none" w:sz="0" w:space="0" w:color="auto"/>
                      </w:divBdr>
                      <w:divsChild>
                        <w:div w:id="303314428">
                          <w:marLeft w:val="0"/>
                          <w:marRight w:val="0"/>
                          <w:marTop w:val="0"/>
                          <w:marBottom w:val="0"/>
                          <w:divBdr>
                            <w:top w:val="none" w:sz="0" w:space="0" w:color="auto"/>
                            <w:left w:val="none" w:sz="0" w:space="0" w:color="auto"/>
                            <w:bottom w:val="none" w:sz="0" w:space="0" w:color="auto"/>
                            <w:right w:val="none" w:sz="0" w:space="0" w:color="auto"/>
                          </w:divBdr>
                          <w:divsChild>
                            <w:div w:id="1719936647">
                              <w:marLeft w:val="0"/>
                              <w:marRight w:val="0"/>
                              <w:marTop w:val="0"/>
                              <w:marBottom w:val="0"/>
                              <w:divBdr>
                                <w:top w:val="none" w:sz="0" w:space="0" w:color="auto"/>
                                <w:left w:val="none" w:sz="0" w:space="0" w:color="auto"/>
                                <w:bottom w:val="none" w:sz="0" w:space="0" w:color="auto"/>
                                <w:right w:val="none" w:sz="0" w:space="0" w:color="auto"/>
                              </w:divBdr>
                              <w:divsChild>
                                <w:div w:id="2067338814">
                                  <w:marLeft w:val="0"/>
                                  <w:marRight w:val="0"/>
                                  <w:marTop w:val="0"/>
                                  <w:marBottom w:val="0"/>
                                  <w:divBdr>
                                    <w:top w:val="none" w:sz="0" w:space="0" w:color="auto"/>
                                    <w:left w:val="none" w:sz="0" w:space="0" w:color="auto"/>
                                    <w:bottom w:val="none" w:sz="0" w:space="0" w:color="auto"/>
                                    <w:right w:val="none" w:sz="0" w:space="0" w:color="auto"/>
                                  </w:divBdr>
                                  <w:divsChild>
                                    <w:div w:id="585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2430">
                          <w:marLeft w:val="0"/>
                          <w:marRight w:val="0"/>
                          <w:marTop w:val="0"/>
                          <w:marBottom w:val="0"/>
                          <w:divBdr>
                            <w:top w:val="none" w:sz="0" w:space="0" w:color="auto"/>
                            <w:left w:val="none" w:sz="0" w:space="0" w:color="auto"/>
                            <w:bottom w:val="none" w:sz="0" w:space="0" w:color="auto"/>
                            <w:right w:val="none" w:sz="0" w:space="0" w:color="auto"/>
                          </w:divBdr>
                          <w:divsChild>
                            <w:div w:id="1643657275">
                              <w:marLeft w:val="0"/>
                              <w:marRight w:val="0"/>
                              <w:marTop w:val="0"/>
                              <w:marBottom w:val="0"/>
                              <w:divBdr>
                                <w:top w:val="none" w:sz="0" w:space="0" w:color="auto"/>
                                <w:left w:val="none" w:sz="0" w:space="0" w:color="auto"/>
                                <w:bottom w:val="none" w:sz="0" w:space="0" w:color="auto"/>
                                <w:right w:val="none" w:sz="0" w:space="0" w:color="auto"/>
                              </w:divBdr>
                              <w:divsChild>
                                <w:div w:id="438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9733">
      <w:bodyDiv w:val="1"/>
      <w:marLeft w:val="0"/>
      <w:marRight w:val="0"/>
      <w:marTop w:val="0"/>
      <w:marBottom w:val="0"/>
      <w:divBdr>
        <w:top w:val="none" w:sz="0" w:space="0" w:color="auto"/>
        <w:left w:val="none" w:sz="0" w:space="0" w:color="auto"/>
        <w:bottom w:val="none" w:sz="0" w:space="0" w:color="auto"/>
        <w:right w:val="none" w:sz="0" w:space="0" w:color="auto"/>
      </w:divBdr>
    </w:div>
    <w:div w:id="193271865">
      <w:bodyDiv w:val="1"/>
      <w:marLeft w:val="0"/>
      <w:marRight w:val="0"/>
      <w:marTop w:val="0"/>
      <w:marBottom w:val="0"/>
      <w:divBdr>
        <w:top w:val="none" w:sz="0" w:space="0" w:color="auto"/>
        <w:left w:val="none" w:sz="0" w:space="0" w:color="auto"/>
        <w:bottom w:val="none" w:sz="0" w:space="0" w:color="auto"/>
        <w:right w:val="none" w:sz="0" w:space="0" w:color="auto"/>
      </w:divBdr>
    </w:div>
    <w:div w:id="199321341">
      <w:bodyDiv w:val="1"/>
      <w:marLeft w:val="0"/>
      <w:marRight w:val="0"/>
      <w:marTop w:val="0"/>
      <w:marBottom w:val="0"/>
      <w:divBdr>
        <w:top w:val="none" w:sz="0" w:space="0" w:color="auto"/>
        <w:left w:val="none" w:sz="0" w:space="0" w:color="auto"/>
        <w:bottom w:val="none" w:sz="0" w:space="0" w:color="auto"/>
        <w:right w:val="none" w:sz="0" w:space="0" w:color="auto"/>
      </w:divBdr>
    </w:div>
    <w:div w:id="254941485">
      <w:bodyDiv w:val="1"/>
      <w:marLeft w:val="0"/>
      <w:marRight w:val="0"/>
      <w:marTop w:val="0"/>
      <w:marBottom w:val="0"/>
      <w:divBdr>
        <w:top w:val="none" w:sz="0" w:space="0" w:color="auto"/>
        <w:left w:val="none" w:sz="0" w:space="0" w:color="auto"/>
        <w:bottom w:val="none" w:sz="0" w:space="0" w:color="auto"/>
        <w:right w:val="none" w:sz="0" w:space="0" w:color="auto"/>
      </w:divBdr>
    </w:div>
    <w:div w:id="277876513">
      <w:bodyDiv w:val="1"/>
      <w:marLeft w:val="0"/>
      <w:marRight w:val="0"/>
      <w:marTop w:val="0"/>
      <w:marBottom w:val="0"/>
      <w:divBdr>
        <w:top w:val="none" w:sz="0" w:space="0" w:color="auto"/>
        <w:left w:val="none" w:sz="0" w:space="0" w:color="auto"/>
        <w:bottom w:val="none" w:sz="0" w:space="0" w:color="auto"/>
        <w:right w:val="none" w:sz="0" w:space="0" w:color="auto"/>
      </w:divBdr>
    </w:div>
    <w:div w:id="278923839">
      <w:bodyDiv w:val="1"/>
      <w:marLeft w:val="0"/>
      <w:marRight w:val="0"/>
      <w:marTop w:val="0"/>
      <w:marBottom w:val="0"/>
      <w:divBdr>
        <w:top w:val="none" w:sz="0" w:space="0" w:color="auto"/>
        <w:left w:val="none" w:sz="0" w:space="0" w:color="auto"/>
        <w:bottom w:val="none" w:sz="0" w:space="0" w:color="auto"/>
        <w:right w:val="none" w:sz="0" w:space="0" w:color="auto"/>
      </w:divBdr>
    </w:div>
    <w:div w:id="295333469">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26834326">
      <w:bodyDiv w:val="1"/>
      <w:marLeft w:val="0"/>
      <w:marRight w:val="0"/>
      <w:marTop w:val="0"/>
      <w:marBottom w:val="0"/>
      <w:divBdr>
        <w:top w:val="none" w:sz="0" w:space="0" w:color="auto"/>
        <w:left w:val="none" w:sz="0" w:space="0" w:color="auto"/>
        <w:bottom w:val="none" w:sz="0" w:space="0" w:color="auto"/>
        <w:right w:val="none" w:sz="0" w:space="0" w:color="auto"/>
      </w:divBdr>
    </w:div>
    <w:div w:id="356321413">
      <w:bodyDiv w:val="1"/>
      <w:marLeft w:val="0"/>
      <w:marRight w:val="0"/>
      <w:marTop w:val="0"/>
      <w:marBottom w:val="0"/>
      <w:divBdr>
        <w:top w:val="none" w:sz="0" w:space="0" w:color="auto"/>
        <w:left w:val="none" w:sz="0" w:space="0" w:color="auto"/>
        <w:bottom w:val="none" w:sz="0" w:space="0" w:color="auto"/>
        <w:right w:val="none" w:sz="0" w:space="0" w:color="auto"/>
      </w:divBdr>
    </w:div>
    <w:div w:id="401297999">
      <w:bodyDiv w:val="1"/>
      <w:marLeft w:val="0"/>
      <w:marRight w:val="0"/>
      <w:marTop w:val="0"/>
      <w:marBottom w:val="0"/>
      <w:divBdr>
        <w:top w:val="none" w:sz="0" w:space="0" w:color="auto"/>
        <w:left w:val="none" w:sz="0" w:space="0" w:color="auto"/>
        <w:bottom w:val="none" w:sz="0" w:space="0" w:color="auto"/>
        <w:right w:val="none" w:sz="0" w:space="0" w:color="auto"/>
      </w:divBdr>
    </w:div>
    <w:div w:id="404884671">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8427125">
      <w:bodyDiv w:val="1"/>
      <w:marLeft w:val="0"/>
      <w:marRight w:val="0"/>
      <w:marTop w:val="0"/>
      <w:marBottom w:val="0"/>
      <w:divBdr>
        <w:top w:val="none" w:sz="0" w:space="0" w:color="auto"/>
        <w:left w:val="none" w:sz="0" w:space="0" w:color="auto"/>
        <w:bottom w:val="none" w:sz="0" w:space="0" w:color="auto"/>
        <w:right w:val="none" w:sz="0" w:space="0" w:color="auto"/>
      </w:divBdr>
    </w:div>
    <w:div w:id="437139139">
      <w:bodyDiv w:val="1"/>
      <w:marLeft w:val="0"/>
      <w:marRight w:val="0"/>
      <w:marTop w:val="0"/>
      <w:marBottom w:val="0"/>
      <w:divBdr>
        <w:top w:val="none" w:sz="0" w:space="0" w:color="auto"/>
        <w:left w:val="none" w:sz="0" w:space="0" w:color="auto"/>
        <w:bottom w:val="none" w:sz="0" w:space="0" w:color="auto"/>
        <w:right w:val="none" w:sz="0" w:space="0" w:color="auto"/>
      </w:divBdr>
    </w:div>
    <w:div w:id="454252069">
      <w:bodyDiv w:val="1"/>
      <w:marLeft w:val="0"/>
      <w:marRight w:val="0"/>
      <w:marTop w:val="0"/>
      <w:marBottom w:val="0"/>
      <w:divBdr>
        <w:top w:val="none" w:sz="0" w:space="0" w:color="auto"/>
        <w:left w:val="none" w:sz="0" w:space="0" w:color="auto"/>
        <w:bottom w:val="none" w:sz="0" w:space="0" w:color="auto"/>
        <w:right w:val="none" w:sz="0" w:space="0" w:color="auto"/>
      </w:divBdr>
    </w:div>
    <w:div w:id="485560250">
      <w:bodyDiv w:val="1"/>
      <w:marLeft w:val="0"/>
      <w:marRight w:val="0"/>
      <w:marTop w:val="0"/>
      <w:marBottom w:val="0"/>
      <w:divBdr>
        <w:top w:val="none" w:sz="0" w:space="0" w:color="auto"/>
        <w:left w:val="none" w:sz="0" w:space="0" w:color="auto"/>
        <w:bottom w:val="none" w:sz="0" w:space="0" w:color="auto"/>
        <w:right w:val="none" w:sz="0" w:space="0" w:color="auto"/>
      </w:divBdr>
    </w:div>
    <w:div w:id="492987399">
      <w:bodyDiv w:val="1"/>
      <w:marLeft w:val="0"/>
      <w:marRight w:val="0"/>
      <w:marTop w:val="0"/>
      <w:marBottom w:val="0"/>
      <w:divBdr>
        <w:top w:val="none" w:sz="0" w:space="0" w:color="auto"/>
        <w:left w:val="none" w:sz="0" w:space="0" w:color="auto"/>
        <w:bottom w:val="none" w:sz="0" w:space="0" w:color="auto"/>
        <w:right w:val="none" w:sz="0" w:space="0" w:color="auto"/>
      </w:divBdr>
    </w:div>
    <w:div w:id="5035198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46850">
      <w:bodyDiv w:val="1"/>
      <w:marLeft w:val="0"/>
      <w:marRight w:val="0"/>
      <w:marTop w:val="0"/>
      <w:marBottom w:val="0"/>
      <w:divBdr>
        <w:top w:val="none" w:sz="0" w:space="0" w:color="auto"/>
        <w:left w:val="none" w:sz="0" w:space="0" w:color="auto"/>
        <w:bottom w:val="none" w:sz="0" w:space="0" w:color="auto"/>
        <w:right w:val="none" w:sz="0" w:space="0" w:color="auto"/>
      </w:divBdr>
    </w:div>
    <w:div w:id="549197505">
      <w:bodyDiv w:val="1"/>
      <w:marLeft w:val="0"/>
      <w:marRight w:val="0"/>
      <w:marTop w:val="0"/>
      <w:marBottom w:val="0"/>
      <w:divBdr>
        <w:top w:val="none" w:sz="0" w:space="0" w:color="auto"/>
        <w:left w:val="none" w:sz="0" w:space="0" w:color="auto"/>
        <w:bottom w:val="none" w:sz="0" w:space="0" w:color="auto"/>
        <w:right w:val="none" w:sz="0" w:space="0" w:color="auto"/>
      </w:divBdr>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568275339">
      <w:bodyDiv w:val="1"/>
      <w:marLeft w:val="0"/>
      <w:marRight w:val="0"/>
      <w:marTop w:val="0"/>
      <w:marBottom w:val="0"/>
      <w:divBdr>
        <w:top w:val="none" w:sz="0" w:space="0" w:color="auto"/>
        <w:left w:val="none" w:sz="0" w:space="0" w:color="auto"/>
        <w:bottom w:val="none" w:sz="0" w:space="0" w:color="auto"/>
        <w:right w:val="none" w:sz="0" w:space="0" w:color="auto"/>
      </w:divBdr>
      <w:divsChild>
        <w:div w:id="1054112724">
          <w:marLeft w:val="0"/>
          <w:marRight w:val="0"/>
          <w:marTop w:val="0"/>
          <w:marBottom w:val="0"/>
          <w:divBdr>
            <w:top w:val="none" w:sz="0" w:space="0" w:color="auto"/>
            <w:left w:val="none" w:sz="0" w:space="0" w:color="auto"/>
            <w:bottom w:val="none" w:sz="0" w:space="0" w:color="auto"/>
            <w:right w:val="none" w:sz="0" w:space="0" w:color="auto"/>
          </w:divBdr>
          <w:divsChild>
            <w:div w:id="1370686085">
              <w:marLeft w:val="0"/>
              <w:marRight w:val="0"/>
              <w:marTop w:val="0"/>
              <w:marBottom w:val="0"/>
              <w:divBdr>
                <w:top w:val="none" w:sz="0" w:space="0" w:color="auto"/>
                <w:left w:val="none" w:sz="0" w:space="0" w:color="auto"/>
                <w:bottom w:val="none" w:sz="0" w:space="0" w:color="auto"/>
                <w:right w:val="none" w:sz="0" w:space="0" w:color="auto"/>
              </w:divBdr>
              <w:divsChild>
                <w:div w:id="1633755444">
                  <w:marLeft w:val="0"/>
                  <w:marRight w:val="0"/>
                  <w:marTop w:val="0"/>
                  <w:marBottom w:val="0"/>
                  <w:divBdr>
                    <w:top w:val="none" w:sz="0" w:space="0" w:color="auto"/>
                    <w:left w:val="none" w:sz="0" w:space="0" w:color="auto"/>
                    <w:bottom w:val="none" w:sz="0" w:space="0" w:color="auto"/>
                    <w:right w:val="none" w:sz="0" w:space="0" w:color="auto"/>
                  </w:divBdr>
                  <w:divsChild>
                    <w:div w:id="428084858">
                      <w:marLeft w:val="0"/>
                      <w:marRight w:val="0"/>
                      <w:marTop w:val="0"/>
                      <w:marBottom w:val="0"/>
                      <w:divBdr>
                        <w:top w:val="none" w:sz="0" w:space="0" w:color="auto"/>
                        <w:left w:val="none" w:sz="0" w:space="0" w:color="auto"/>
                        <w:bottom w:val="none" w:sz="0" w:space="0" w:color="auto"/>
                        <w:right w:val="none" w:sz="0" w:space="0" w:color="auto"/>
                      </w:divBdr>
                      <w:divsChild>
                        <w:div w:id="686902565">
                          <w:marLeft w:val="0"/>
                          <w:marRight w:val="0"/>
                          <w:marTop w:val="0"/>
                          <w:marBottom w:val="0"/>
                          <w:divBdr>
                            <w:top w:val="none" w:sz="0" w:space="0" w:color="auto"/>
                            <w:left w:val="none" w:sz="0" w:space="0" w:color="auto"/>
                            <w:bottom w:val="none" w:sz="0" w:space="0" w:color="auto"/>
                            <w:right w:val="none" w:sz="0" w:space="0" w:color="auto"/>
                          </w:divBdr>
                          <w:divsChild>
                            <w:div w:id="952321130">
                              <w:marLeft w:val="0"/>
                              <w:marRight w:val="0"/>
                              <w:marTop w:val="0"/>
                              <w:marBottom w:val="0"/>
                              <w:divBdr>
                                <w:top w:val="none" w:sz="0" w:space="0" w:color="auto"/>
                                <w:left w:val="none" w:sz="0" w:space="0" w:color="auto"/>
                                <w:bottom w:val="none" w:sz="0" w:space="0" w:color="auto"/>
                                <w:right w:val="none" w:sz="0" w:space="0" w:color="auto"/>
                              </w:divBdr>
                              <w:divsChild>
                                <w:div w:id="1964771513">
                                  <w:marLeft w:val="0"/>
                                  <w:marRight w:val="0"/>
                                  <w:marTop w:val="0"/>
                                  <w:marBottom w:val="0"/>
                                  <w:divBdr>
                                    <w:top w:val="none" w:sz="0" w:space="0" w:color="auto"/>
                                    <w:left w:val="none" w:sz="0" w:space="0" w:color="auto"/>
                                    <w:bottom w:val="none" w:sz="0" w:space="0" w:color="auto"/>
                                    <w:right w:val="none" w:sz="0" w:space="0" w:color="auto"/>
                                  </w:divBdr>
                                  <w:divsChild>
                                    <w:div w:id="4072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26573">
      <w:bodyDiv w:val="1"/>
      <w:marLeft w:val="0"/>
      <w:marRight w:val="0"/>
      <w:marTop w:val="0"/>
      <w:marBottom w:val="0"/>
      <w:divBdr>
        <w:top w:val="none" w:sz="0" w:space="0" w:color="auto"/>
        <w:left w:val="none" w:sz="0" w:space="0" w:color="auto"/>
        <w:bottom w:val="none" w:sz="0" w:space="0" w:color="auto"/>
        <w:right w:val="none" w:sz="0" w:space="0" w:color="auto"/>
      </w:divBdr>
    </w:div>
    <w:div w:id="603389983">
      <w:bodyDiv w:val="1"/>
      <w:marLeft w:val="0"/>
      <w:marRight w:val="0"/>
      <w:marTop w:val="0"/>
      <w:marBottom w:val="0"/>
      <w:divBdr>
        <w:top w:val="none" w:sz="0" w:space="0" w:color="auto"/>
        <w:left w:val="none" w:sz="0" w:space="0" w:color="auto"/>
        <w:bottom w:val="none" w:sz="0" w:space="0" w:color="auto"/>
        <w:right w:val="none" w:sz="0" w:space="0" w:color="auto"/>
      </w:divBdr>
    </w:div>
    <w:div w:id="609289107">
      <w:bodyDiv w:val="1"/>
      <w:marLeft w:val="0"/>
      <w:marRight w:val="0"/>
      <w:marTop w:val="0"/>
      <w:marBottom w:val="0"/>
      <w:divBdr>
        <w:top w:val="none" w:sz="0" w:space="0" w:color="auto"/>
        <w:left w:val="none" w:sz="0" w:space="0" w:color="auto"/>
        <w:bottom w:val="none" w:sz="0" w:space="0" w:color="auto"/>
        <w:right w:val="none" w:sz="0" w:space="0" w:color="auto"/>
      </w:divBdr>
    </w:div>
    <w:div w:id="610212476">
      <w:bodyDiv w:val="1"/>
      <w:marLeft w:val="0"/>
      <w:marRight w:val="0"/>
      <w:marTop w:val="0"/>
      <w:marBottom w:val="0"/>
      <w:divBdr>
        <w:top w:val="none" w:sz="0" w:space="0" w:color="auto"/>
        <w:left w:val="none" w:sz="0" w:space="0" w:color="auto"/>
        <w:bottom w:val="none" w:sz="0" w:space="0" w:color="auto"/>
        <w:right w:val="none" w:sz="0" w:space="0" w:color="auto"/>
      </w:divBdr>
    </w:div>
    <w:div w:id="610937109">
      <w:bodyDiv w:val="1"/>
      <w:marLeft w:val="0"/>
      <w:marRight w:val="0"/>
      <w:marTop w:val="0"/>
      <w:marBottom w:val="0"/>
      <w:divBdr>
        <w:top w:val="none" w:sz="0" w:space="0" w:color="auto"/>
        <w:left w:val="none" w:sz="0" w:space="0" w:color="auto"/>
        <w:bottom w:val="none" w:sz="0" w:space="0" w:color="auto"/>
        <w:right w:val="none" w:sz="0" w:space="0" w:color="auto"/>
      </w:divBdr>
    </w:div>
    <w:div w:id="677384758">
      <w:bodyDiv w:val="1"/>
      <w:marLeft w:val="0"/>
      <w:marRight w:val="0"/>
      <w:marTop w:val="0"/>
      <w:marBottom w:val="0"/>
      <w:divBdr>
        <w:top w:val="none" w:sz="0" w:space="0" w:color="auto"/>
        <w:left w:val="none" w:sz="0" w:space="0" w:color="auto"/>
        <w:bottom w:val="none" w:sz="0" w:space="0" w:color="auto"/>
        <w:right w:val="none" w:sz="0" w:space="0" w:color="auto"/>
      </w:divBdr>
    </w:div>
    <w:div w:id="692651924">
      <w:bodyDiv w:val="1"/>
      <w:marLeft w:val="0"/>
      <w:marRight w:val="0"/>
      <w:marTop w:val="0"/>
      <w:marBottom w:val="0"/>
      <w:divBdr>
        <w:top w:val="none" w:sz="0" w:space="0" w:color="auto"/>
        <w:left w:val="none" w:sz="0" w:space="0" w:color="auto"/>
        <w:bottom w:val="none" w:sz="0" w:space="0" w:color="auto"/>
        <w:right w:val="none" w:sz="0" w:space="0" w:color="auto"/>
      </w:divBdr>
    </w:div>
    <w:div w:id="734007278">
      <w:bodyDiv w:val="1"/>
      <w:marLeft w:val="0"/>
      <w:marRight w:val="0"/>
      <w:marTop w:val="0"/>
      <w:marBottom w:val="0"/>
      <w:divBdr>
        <w:top w:val="none" w:sz="0" w:space="0" w:color="auto"/>
        <w:left w:val="none" w:sz="0" w:space="0" w:color="auto"/>
        <w:bottom w:val="none" w:sz="0" w:space="0" w:color="auto"/>
        <w:right w:val="none" w:sz="0" w:space="0" w:color="auto"/>
      </w:divBdr>
      <w:divsChild>
        <w:div w:id="1770005427">
          <w:marLeft w:val="0"/>
          <w:marRight w:val="0"/>
          <w:marTop w:val="0"/>
          <w:marBottom w:val="0"/>
          <w:divBdr>
            <w:top w:val="none" w:sz="0" w:space="0" w:color="auto"/>
            <w:left w:val="none" w:sz="0" w:space="0" w:color="auto"/>
            <w:bottom w:val="none" w:sz="0" w:space="0" w:color="auto"/>
            <w:right w:val="none" w:sz="0" w:space="0" w:color="auto"/>
          </w:divBdr>
          <w:divsChild>
            <w:div w:id="691614866">
              <w:marLeft w:val="0"/>
              <w:marRight w:val="0"/>
              <w:marTop w:val="0"/>
              <w:marBottom w:val="0"/>
              <w:divBdr>
                <w:top w:val="none" w:sz="0" w:space="0" w:color="auto"/>
                <w:left w:val="none" w:sz="0" w:space="0" w:color="auto"/>
                <w:bottom w:val="none" w:sz="0" w:space="0" w:color="auto"/>
                <w:right w:val="none" w:sz="0" w:space="0" w:color="auto"/>
              </w:divBdr>
              <w:divsChild>
                <w:div w:id="1717388184">
                  <w:marLeft w:val="0"/>
                  <w:marRight w:val="0"/>
                  <w:marTop w:val="0"/>
                  <w:marBottom w:val="0"/>
                  <w:divBdr>
                    <w:top w:val="none" w:sz="0" w:space="0" w:color="auto"/>
                    <w:left w:val="none" w:sz="0" w:space="0" w:color="auto"/>
                    <w:bottom w:val="none" w:sz="0" w:space="0" w:color="auto"/>
                    <w:right w:val="none" w:sz="0" w:space="0" w:color="auto"/>
                  </w:divBdr>
                  <w:divsChild>
                    <w:div w:id="354843959">
                      <w:marLeft w:val="0"/>
                      <w:marRight w:val="0"/>
                      <w:marTop w:val="0"/>
                      <w:marBottom w:val="0"/>
                      <w:divBdr>
                        <w:top w:val="none" w:sz="0" w:space="0" w:color="auto"/>
                        <w:left w:val="none" w:sz="0" w:space="0" w:color="auto"/>
                        <w:bottom w:val="none" w:sz="0" w:space="0" w:color="auto"/>
                        <w:right w:val="none" w:sz="0" w:space="0" w:color="auto"/>
                      </w:divBdr>
                      <w:divsChild>
                        <w:div w:id="1116751888">
                          <w:marLeft w:val="0"/>
                          <w:marRight w:val="0"/>
                          <w:marTop w:val="0"/>
                          <w:marBottom w:val="0"/>
                          <w:divBdr>
                            <w:top w:val="none" w:sz="0" w:space="0" w:color="auto"/>
                            <w:left w:val="none" w:sz="0" w:space="0" w:color="auto"/>
                            <w:bottom w:val="none" w:sz="0" w:space="0" w:color="auto"/>
                            <w:right w:val="none" w:sz="0" w:space="0" w:color="auto"/>
                          </w:divBdr>
                          <w:divsChild>
                            <w:div w:id="1232735655">
                              <w:marLeft w:val="0"/>
                              <w:marRight w:val="0"/>
                              <w:marTop w:val="0"/>
                              <w:marBottom w:val="0"/>
                              <w:divBdr>
                                <w:top w:val="none" w:sz="0" w:space="0" w:color="auto"/>
                                <w:left w:val="none" w:sz="0" w:space="0" w:color="auto"/>
                                <w:bottom w:val="none" w:sz="0" w:space="0" w:color="auto"/>
                                <w:right w:val="none" w:sz="0" w:space="0" w:color="auto"/>
                              </w:divBdr>
                              <w:divsChild>
                                <w:div w:id="1632861712">
                                  <w:marLeft w:val="0"/>
                                  <w:marRight w:val="0"/>
                                  <w:marTop w:val="0"/>
                                  <w:marBottom w:val="0"/>
                                  <w:divBdr>
                                    <w:top w:val="none" w:sz="0" w:space="0" w:color="auto"/>
                                    <w:left w:val="none" w:sz="0" w:space="0" w:color="auto"/>
                                    <w:bottom w:val="none" w:sz="0" w:space="0" w:color="auto"/>
                                    <w:right w:val="none" w:sz="0" w:space="0" w:color="auto"/>
                                  </w:divBdr>
                                  <w:divsChild>
                                    <w:div w:id="9333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7997">
                          <w:marLeft w:val="0"/>
                          <w:marRight w:val="0"/>
                          <w:marTop w:val="0"/>
                          <w:marBottom w:val="0"/>
                          <w:divBdr>
                            <w:top w:val="none" w:sz="0" w:space="0" w:color="auto"/>
                            <w:left w:val="none" w:sz="0" w:space="0" w:color="auto"/>
                            <w:bottom w:val="none" w:sz="0" w:space="0" w:color="auto"/>
                            <w:right w:val="none" w:sz="0" w:space="0" w:color="auto"/>
                          </w:divBdr>
                          <w:divsChild>
                            <w:div w:id="231962763">
                              <w:marLeft w:val="0"/>
                              <w:marRight w:val="0"/>
                              <w:marTop w:val="0"/>
                              <w:marBottom w:val="0"/>
                              <w:divBdr>
                                <w:top w:val="none" w:sz="0" w:space="0" w:color="auto"/>
                                <w:left w:val="none" w:sz="0" w:space="0" w:color="auto"/>
                                <w:bottom w:val="none" w:sz="0" w:space="0" w:color="auto"/>
                                <w:right w:val="none" w:sz="0" w:space="0" w:color="auto"/>
                              </w:divBdr>
                              <w:divsChild>
                                <w:div w:id="9504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780537511">
      <w:bodyDiv w:val="1"/>
      <w:marLeft w:val="0"/>
      <w:marRight w:val="0"/>
      <w:marTop w:val="0"/>
      <w:marBottom w:val="0"/>
      <w:divBdr>
        <w:top w:val="none" w:sz="0" w:space="0" w:color="auto"/>
        <w:left w:val="none" w:sz="0" w:space="0" w:color="auto"/>
        <w:bottom w:val="none" w:sz="0" w:space="0" w:color="auto"/>
        <w:right w:val="none" w:sz="0" w:space="0" w:color="auto"/>
      </w:divBdr>
    </w:div>
    <w:div w:id="783039913">
      <w:bodyDiv w:val="1"/>
      <w:marLeft w:val="0"/>
      <w:marRight w:val="0"/>
      <w:marTop w:val="0"/>
      <w:marBottom w:val="0"/>
      <w:divBdr>
        <w:top w:val="none" w:sz="0" w:space="0" w:color="auto"/>
        <w:left w:val="none" w:sz="0" w:space="0" w:color="auto"/>
        <w:bottom w:val="none" w:sz="0" w:space="0" w:color="auto"/>
        <w:right w:val="none" w:sz="0" w:space="0" w:color="auto"/>
      </w:divBdr>
    </w:div>
    <w:div w:id="806775781">
      <w:bodyDiv w:val="1"/>
      <w:marLeft w:val="0"/>
      <w:marRight w:val="0"/>
      <w:marTop w:val="0"/>
      <w:marBottom w:val="0"/>
      <w:divBdr>
        <w:top w:val="none" w:sz="0" w:space="0" w:color="auto"/>
        <w:left w:val="none" w:sz="0" w:space="0" w:color="auto"/>
        <w:bottom w:val="none" w:sz="0" w:space="0" w:color="auto"/>
        <w:right w:val="none" w:sz="0" w:space="0" w:color="auto"/>
      </w:divBdr>
    </w:div>
    <w:div w:id="816343444">
      <w:bodyDiv w:val="1"/>
      <w:marLeft w:val="0"/>
      <w:marRight w:val="0"/>
      <w:marTop w:val="0"/>
      <w:marBottom w:val="0"/>
      <w:divBdr>
        <w:top w:val="none" w:sz="0" w:space="0" w:color="auto"/>
        <w:left w:val="none" w:sz="0" w:space="0" w:color="auto"/>
        <w:bottom w:val="none" w:sz="0" w:space="0" w:color="auto"/>
        <w:right w:val="none" w:sz="0" w:space="0" w:color="auto"/>
      </w:divBdr>
    </w:div>
    <w:div w:id="875896521">
      <w:bodyDiv w:val="1"/>
      <w:marLeft w:val="0"/>
      <w:marRight w:val="0"/>
      <w:marTop w:val="0"/>
      <w:marBottom w:val="0"/>
      <w:divBdr>
        <w:top w:val="none" w:sz="0" w:space="0" w:color="auto"/>
        <w:left w:val="none" w:sz="0" w:space="0" w:color="auto"/>
        <w:bottom w:val="none" w:sz="0" w:space="0" w:color="auto"/>
        <w:right w:val="none" w:sz="0" w:space="0" w:color="auto"/>
      </w:divBdr>
    </w:div>
    <w:div w:id="876353308">
      <w:bodyDiv w:val="1"/>
      <w:marLeft w:val="0"/>
      <w:marRight w:val="0"/>
      <w:marTop w:val="0"/>
      <w:marBottom w:val="0"/>
      <w:divBdr>
        <w:top w:val="none" w:sz="0" w:space="0" w:color="auto"/>
        <w:left w:val="none" w:sz="0" w:space="0" w:color="auto"/>
        <w:bottom w:val="none" w:sz="0" w:space="0" w:color="auto"/>
        <w:right w:val="none" w:sz="0" w:space="0" w:color="auto"/>
      </w:divBdr>
    </w:div>
    <w:div w:id="941689974">
      <w:bodyDiv w:val="1"/>
      <w:marLeft w:val="0"/>
      <w:marRight w:val="0"/>
      <w:marTop w:val="0"/>
      <w:marBottom w:val="0"/>
      <w:divBdr>
        <w:top w:val="none" w:sz="0" w:space="0" w:color="auto"/>
        <w:left w:val="none" w:sz="0" w:space="0" w:color="auto"/>
        <w:bottom w:val="none" w:sz="0" w:space="0" w:color="auto"/>
        <w:right w:val="none" w:sz="0" w:space="0" w:color="auto"/>
      </w:divBdr>
    </w:div>
    <w:div w:id="959413420">
      <w:bodyDiv w:val="1"/>
      <w:marLeft w:val="0"/>
      <w:marRight w:val="0"/>
      <w:marTop w:val="0"/>
      <w:marBottom w:val="0"/>
      <w:divBdr>
        <w:top w:val="none" w:sz="0" w:space="0" w:color="auto"/>
        <w:left w:val="none" w:sz="0" w:space="0" w:color="auto"/>
        <w:bottom w:val="none" w:sz="0" w:space="0" w:color="auto"/>
        <w:right w:val="none" w:sz="0" w:space="0" w:color="auto"/>
      </w:divBdr>
    </w:div>
    <w:div w:id="989485216">
      <w:bodyDiv w:val="1"/>
      <w:marLeft w:val="0"/>
      <w:marRight w:val="0"/>
      <w:marTop w:val="0"/>
      <w:marBottom w:val="0"/>
      <w:divBdr>
        <w:top w:val="none" w:sz="0" w:space="0" w:color="auto"/>
        <w:left w:val="none" w:sz="0" w:space="0" w:color="auto"/>
        <w:bottom w:val="none" w:sz="0" w:space="0" w:color="auto"/>
        <w:right w:val="none" w:sz="0" w:space="0" w:color="auto"/>
      </w:divBdr>
    </w:div>
    <w:div w:id="1046760260">
      <w:bodyDiv w:val="1"/>
      <w:marLeft w:val="0"/>
      <w:marRight w:val="0"/>
      <w:marTop w:val="0"/>
      <w:marBottom w:val="0"/>
      <w:divBdr>
        <w:top w:val="none" w:sz="0" w:space="0" w:color="auto"/>
        <w:left w:val="none" w:sz="0" w:space="0" w:color="auto"/>
        <w:bottom w:val="none" w:sz="0" w:space="0" w:color="auto"/>
        <w:right w:val="none" w:sz="0" w:space="0" w:color="auto"/>
      </w:divBdr>
    </w:div>
    <w:div w:id="1172571137">
      <w:bodyDiv w:val="1"/>
      <w:marLeft w:val="0"/>
      <w:marRight w:val="0"/>
      <w:marTop w:val="0"/>
      <w:marBottom w:val="0"/>
      <w:divBdr>
        <w:top w:val="none" w:sz="0" w:space="0" w:color="auto"/>
        <w:left w:val="none" w:sz="0" w:space="0" w:color="auto"/>
        <w:bottom w:val="none" w:sz="0" w:space="0" w:color="auto"/>
        <w:right w:val="none" w:sz="0" w:space="0" w:color="auto"/>
      </w:divBdr>
    </w:div>
    <w:div w:id="1183666471">
      <w:bodyDiv w:val="1"/>
      <w:marLeft w:val="0"/>
      <w:marRight w:val="0"/>
      <w:marTop w:val="0"/>
      <w:marBottom w:val="0"/>
      <w:divBdr>
        <w:top w:val="none" w:sz="0" w:space="0" w:color="auto"/>
        <w:left w:val="none" w:sz="0" w:space="0" w:color="auto"/>
        <w:bottom w:val="none" w:sz="0" w:space="0" w:color="auto"/>
        <w:right w:val="none" w:sz="0" w:space="0" w:color="auto"/>
      </w:divBdr>
      <w:divsChild>
        <w:div w:id="1196773737">
          <w:marLeft w:val="0"/>
          <w:marRight w:val="0"/>
          <w:marTop w:val="0"/>
          <w:marBottom w:val="0"/>
          <w:divBdr>
            <w:top w:val="none" w:sz="0" w:space="0" w:color="auto"/>
            <w:left w:val="none" w:sz="0" w:space="0" w:color="auto"/>
            <w:bottom w:val="none" w:sz="0" w:space="0" w:color="auto"/>
            <w:right w:val="none" w:sz="0" w:space="0" w:color="auto"/>
          </w:divBdr>
          <w:divsChild>
            <w:div w:id="536166993">
              <w:marLeft w:val="0"/>
              <w:marRight w:val="0"/>
              <w:marTop w:val="0"/>
              <w:marBottom w:val="0"/>
              <w:divBdr>
                <w:top w:val="none" w:sz="0" w:space="0" w:color="auto"/>
                <w:left w:val="none" w:sz="0" w:space="0" w:color="auto"/>
                <w:bottom w:val="none" w:sz="0" w:space="0" w:color="auto"/>
                <w:right w:val="none" w:sz="0" w:space="0" w:color="auto"/>
              </w:divBdr>
              <w:divsChild>
                <w:div w:id="1029837229">
                  <w:marLeft w:val="0"/>
                  <w:marRight w:val="0"/>
                  <w:marTop w:val="0"/>
                  <w:marBottom w:val="0"/>
                  <w:divBdr>
                    <w:top w:val="none" w:sz="0" w:space="0" w:color="auto"/>
                    <w:left w:val="none" w:sz="0" w:space="0" w:color="auto"/>
                    <w:bottom w:val="none" w:sz="0" w:space="0" w:color="auto"/>
                    <w:right w:val="none" w:sz="0" w:space="0" w:color="auto"/>
                  </w:divBdr>
                  <w:divsChild>
                    <w:div w:id="1883058398">
                      <w:marLeft w:val="0"/>
                      <w:marRight w:val="0"/>
                      <w:marTop w:val="0"/>
                      <w:marBottom w:val="0"/>
                      <w:divBdr>
                        <w:top w:val="none" w:sz="0" w:space="0" w:color="auto"/>
                        <w:left w:val="none" w:sz="0" w:space="0" w:color="auto"/>
                        <w:bottom w:val="none" w:sz="0" w:space="0" w:color="auto"/>
                        <w:right w:val="none" w:sz="0" w:space="0" w:color="auto"/>
                      </w:divBdr>
                      <w:divsChild>
                        <w:div w:id="653215762">
                          <w:marLeft w:val="0"/>
                          <w:marRight w:val="0"/>
                          <w:marTop w:val="0"/>
                          <w:marBottom w:val="0"/>
                          <w:divBdr>
                            <w:top w:val="none" w:sz="0" w:space="0" w:color="auto"/>
                            <w:left w:val="none" w:sz="0" w:space="0" w:color="auto"/>
                            <w:bottom w:val="none" w:sz="0" w:space="0" w:color="auto"/>
                            <w:right w:val="none" w:sz="0" w:space="0" w:color="auto"/>
                          </w:divBdr>
                          <w:divsChild>
                            <w:div w:id="1799759912">
                              <w:marLeft w:val="0"/>
                              <w:marRight w:val="0"/>
                              <w:marTop w:val="0"/>
                              <w:marBottom w:val="0"/>
                              <w:divBdr>
                                <w:top w:val="none" w:sz="0" w:space="0" w:color="auto"/>
                                <w:left w:val="none" w:sz="0" w:space="0" w:color="auto"/>
                                <w:bottom w:val="none" w:sz="0" w:space="0" w:color="auto"/>
                                <w:right w:val="none" w:sz="0" w:space="0" w:color="auto"/>
                              </w:divBdr>
                              <w:divsChild>
                                <w:div w:id="390158448">
                                  <w:marLeft w:val="0"/>
                                  <w:marRight w:val="0"/>
                                  <w:marTop w:val="0"/>
                                  <w:marBottom w:val="0"/>
                                  <w:divBdr>
                                    <w:top w:val="none" w:sz="0" w:space="0" w:color="auto"/>
                                    <w:left w:val="none" w:sz="0" w:space="0" w:color="auto"/>
                                    <w:bottom w:val="none" w:sz="0" w:space="0" w:color="auto"/>
                                    <w:right w:val="none" w:sz="0" w:space="0" w:color="auto"/>
                                  </w:divBdr>
                                  <w:divsChild>
                                    <w:div w:id="2162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826710">
      <w:bodyDiv w:val="1"/>
      <w:marLeft w:val="0"/>
      <w:marRight w:val="0"/>
      <w:marTop w:val="0"/>
      <w:marBottom w:val="0"/>
      <w:divBdr>
        <w:top w:val="none" w:sz="0" w:space="0" w:color="auto"/>
        <w:left w:val="none" w:sz="0" w:space="0" w:color="auto"/>
        <w:bottom w:val="none" w:sz="0" w:space="0" w:color="auto"/>
        <w:right w:val="none" w:sz="0" w:space="0" w:color="auto"/>
      </w:divBdr>
    </w:div>
    <w:div w:id="1189609693">
      <w:bodyDiv w:val="1"/>
      <w:marLeft w:val="0"/>
      <w:marRight w:val="0"/>
      <w:marTop w:val="0"/>
      <w:marBottom w:val="0"/>
      <w:divBdr>
        <w:top w:val="none" w:sz="0" w:space="0" w:color="auto"/>
        <w:left w:val="none" w:sz="0" w:space="0" w:color="auto"/>
        <w:bottom w:val="none" w:sz="0" w:space="0" w:color="auto"/>
        <w:right w:val="none" w:sz="0" w:space="0" w:color="auto"/>
      </w:divBdr>
    </w:div>
    <w:div w:id="1220508504">
      <w:bodyDiv w:val="1"/>
      <w:marLeft w:val="0"/>
      <w:marRight w:val="0"/>
      <w:marTop w:val="0"/>
      <w:marBottom w:val="0"/>
      <w:divBdr>
        <w:top w:val="none" w:sz="0" w:space="0" w:color="auto"/>
        <w:left w:val="none" w:sz="0" w:space="0" w:color="auto"/>
        <w:bottom w:val="none" w:sz="0" w:space="0" w:color="auto"/>
        <w:right w:val="none" w:sz="0" w:space="0" w:color="auto"/>
      </w:divBdr>
    </w:div>
    <w:div w:id="1422607395">
      <w:bodyDiv w:val="1"/>
      <w:marLeft w:val="0"/>
      <w:marRight w:val="0"/>
      <w:marTop w:val="0"/>
      <w:marBottom w:val="0"/>
      <w:divBdr>
        <w:top w:val="none" w:sz="0" w:space="0" w:color="auto"/>
        <w:left w:val="none" w:sz="0" w:space="0" w:color="auto"/>
        <w:bottom w:val="none" w:sz="0" w:space="0" w:color="auto"/>
        <w:right w:val="none" w:sz="0" w:space="0" w:color="auto"/>
      </w:divBdr>
    </w:div>
    <w:div w:id="1431202390">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2796">
      <w:bodyDiv w:val="1"/>
      <w:marLeft w:val="0"/>
      <w:marRight w:val="0"/>
      <w:marTop w:val="0"/>
      <w:marBottom w:val="0"/>
      <w:divBdr>
        <w:top w:val="none" w:sz="0" w:space="0" w:color="auto"/>
        <w:left w:val="none" w:sz="0" w:space="0" w:color="auto"/>
        <w:bottom w:val="none" w:sz="0" w:space="0" w:color="auto"/>
        <w:right w:val="none" w:sz="0" w:space="0" w:color="auto"/>
      </w:divBdr>
    </w:div>
    <w:div w:id="1558736227">
      <w:bodyDiv w:val="1"/>
      <w:marLeft w:val="0"/>
      <w:marRight w:val="0"/>
      <w:marTop w:val="0"/>
      <w:marBottom w:val="0"/>
      <w:divBdr>
        <w:top w:val="none" w:sz="0" w:space="0" w:color="auto"/>
        <w:left w:val="none" w:sz="0" w:space="0" w:color="auto"/>
        <w:bottom w:val="none" w:sz="0" w:space="0" w:color="auto"/>
        <w:right w:val="none" w:sz="0" w:space="0" w:color="auto"/>
      </w:divBdr>
    </w:div>
    <w:div w:id="1565018797">
      <w:bodyDiv w:val="1"/>
      <w:marLeft w:val="0"/>
      <w:marRight w:val="0"/>
      <w:marTop w:val="0"/>
      <w:marBottom w:val="0"/>
      <w:divBdr>
        <w:top w:val="none" w:sz="0" w:space="0" w:color="auto"/>
        <w:left w:val="none" w:sz="0" w:space="0" w:color="auto"/>
        <w:bottom w:val="none" w:sz="0" w:space="0" w:color="auto"/>
        <w:right w:val="none" w:sz="0" w:space="0" w:color="auto"/>
      </w:divBdr>
    </w:div>
    <w:div w:id="1582525217">
      <w:bodyDiv w:val="1"/>
      <w:marLeft w:val="0"/>
      <w:marRight w:val="0"/>
      <w:marTop w:val="0"/>
      <w:marBottom w:val="0"/>
      <w:divBdr>
        <w:top w:val="none" w:sz="0" w:space="0" w:color="auto"/>
        <w:left w:val="none" w:sz="0" w:space="0" w:color="auto"/>
        <w:bottom w:val="none" w:sz="0" w:space="0" w:color="auto"/>
        <w:right w:val="none" w:sz="0" w:space="0" w:color="auto"/>
      </w:divBdr>
    </w:div>
    <w:div w:id="1585408566">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648626269">
      <w:bodyDiv w:val="1"/>
      <w:marLeft w:val="0"/>
      <w:marRight w:val="0"/>
      <w:marTop w:val="0"/>
      <w:marBottom w:val="0"/>
      <w:divBdr>
        <w:top w:val="none" w:sz="0" w:space="0" w:color="auto"/>
        <w:left w:val="none" w:sz="0" w:space="0" w:color="auto"/>
        <w:bottom w:val="none" w:sz="0" w:space="0" w:color="auto"/>
        <w:right w:val="none" w:sz="0" w:space="0" w:color="auto"/>
      </w:divBdr>
    </w:div>
    <w:div w:id="1736196396">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 w:id="1815441284">
      <w:bodyDiv w:val="1"/>
      <w:marLeft w:val="0"/>
      <w:marRight w:val="0"/>
      <w:marTop w:val="0"/>
      <w:marBottom w:val="0"/>
      <w:divBdr>
        <w:top w:val="none" w:sz="0" w:space="0" w:color="auto"/>
        <w:left w:val="none" w:sz="0" w:space="0" w:color="auto"/>
        <w:bottom w:val="none" w:sz="0" w:space="0" w:color="auto"/>
        <w:right w:val="none" w:sz="0" w:space="0" w:color="auto"/>
      </w:divBdr>
    </w:div>
    <w:div w:id="1831632065">
      <w:bodyDiv w:val="1"/>
      <w:marLeft w:val="0"/>
      <w:marRight w:val="0"/>
      <w:marTop w:val="0"/>
      <w:marBottom w:val="0"/>
      <w:divBdr>
        <w:top w:val="none" w:sz="0" w:space="0" w:color="auto"/>
        <w:left w:val="none" w:sz="0" w:space="0" w:color="auto"/>
        <w:bottom w:val="none" w:sz="0" w:space="0" w:color="auto"/>
        <w:right w:val="none" w:sz="0" w:space="0" w:color="auto"/>
      </w:divBdr>
    </w:div>
    <w:div w:id="1921673453">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
    <w:div w:id="1987277916">
      <w:bodyDiv w:val="1"/>
      <w:marLeft w:val="0"/>
      <w:marRight w:val="0"/>
      <w:marTop w:val="0"/>
      <w:marBottom w:val="0"/>
      <w:divBdr>
        <w:top w:val="none" w:sz="0" w:space="0" w:color="auto"/>
        <w:left w:val="none" w:sz="0" w:space="0" w:color="auto"/>
        <w:bottom w:val="none" w:sz="0" w:space="0" w:color="auto"/>
        <w:right w:val="none" w:sz="0" w:space="0" w:color="auto"/>
      </w:divBdr>
    </w:div>
    <w:div w:id="2013215909">
      <w:bodyDiv w:val="1"/>
      <w:marLeft w:val="0"/>
      <w:marRight w:val="0"/>
      <w:marTop w:val="0"/>
      <w:marBottom w:val="0"/>
      <w:divBdr>
        <w:top w:val="none" w:sz="0" w:space="0" w:color="auto"/>
        <w:left w:val="none" w:sz="0" w:space="0" w:color="auto"/>
        <w:bottom w:val="none" w:sz="0" w:space="0" w:color="auto"/>
        <w:right w:val="none" w:sz="0" w:space="0" w:color="auto"/>
      </w:divBdr>
    </w:div>
    <w:div w:id="2044474198">
      <w:bodyDiv w:val="1"/>
      <w:marLeft w:val="0"/>
      <w:marRight w:val="0"/>
      <w:marTop w:val="0"/>
      <w:marBottom w:val="0"/>
      <w:divBdr>
        <w:top w:val="none" w:sz="0" w:space="0" w:color="auto"/>
        <w:left w:val="none" w:sz="0" w:space="0" w:color="auto"/>
        <w:bottom w:val="none" w:sz="0" w:space="0" w:color="auto"/>
        <w:right w:val="none" w:sz="0" w:space="0" w:color="auto"/>
      </w:divBdr>
    </w:div>
    <w:div w:id="2048019422">
      <w:bodyDiv w:val="1"/>
      <w:marLeft w:val="0"/>
      <w:marRight w:val="0"/>
      <w:marTop w:val="0"/>
      <w:marBottom w:val="0"/>
      <w:divBdr>
        <w:top w:val="none" w:sz="0" w:space="0" w:color="auto"/>
        <w:left w:val="none" w:sz="0" w:space="0" w:color="auto"/>
        <w:bottom w:val="none" w:sz="0" w:space="0" w:color="auto"/>
        <w:right w:val="none" w:sz="0" w:space="0" w:color="auto"/>
      </w:divBdr>
    </w:div>
    <w:div w:id="2051877051">
      <w:bodyDiv w:val="1"/>
      <w:marLeft w:val="0"/>
      <w:marRight w:val="0"/>
      <w:marTop w:val="0"/>
      <w:marBottom w:val="0"/>
      <w:divBdr>
        <w:top w:val="none" w:sz="0" w:space="0" w:color="auto"/>
        <w:left w:val="none" w:sz="0" w:space="0" w:color="auto"/>
        <w:bottom w:val="none" w:sz="0" w:space="0" w:color="auto"/>
        <w:right w:val="none" w:sz="0" w:space="0" w:color="auto"/>
      </w:divBdr>
      <w:divsChild>
        <w:div w:id="1490948280">
          <w:marLeft w:val="0"/>
          <w:marRight w:val="0"/>
          <w:marTop w:val="0"/>
          <w:marBottom w:val="0"/>
          <w:divBdr>
            <w:top w:val="none" w:sz="0" w:space="0" w:color="auto"/>
            <w:left w:val="none" w:sz="0" w:space="0" w:color="auto"/>
            <w:bottom w:val="none" w:sz="0" w:space="0" w:color="auto"/>
            <w:right w:val="none" w:sz="0" w:space="0" w:color="auto"/>
          </w:divBdr>
          <w:divsChild>
            <w:div w:id="834997651">
              <w:marLeft w:val="0"/>
              <w:marRight w:val="0"/>
              <w:marTop w:val="0"/>
              <w:marBottom w:val="0"/>
              <w:divBdr>
                <w:top w:val="none" w:sz="0" w:space="0" w:color="auto"/>
                <w:left w:val="none" w:sz="0" w:space="0" w:color="auto"/>
                <w:bottom w:val="none" w:sz="0" w:space="0" w:color="auto"/>
                <w:right w:val="none" w:sz="0" w:space="0" w:color="auto"/>
              </w:divBdr>
              <w:divsChild>
                <w:div w:id="515507959">
                  <w:marLeft w:val="0"/>
                  <w:marRight w:val="0"/>
                  <w:marTop w:val="0"/>
                  <w:marBottom w:val="0"/>
                  <w:divBdr>
                    <w:top w:val="none" w:sz="0" w:space="0" w:color="auto"/>
                    <w:left w:val="none" w:sz="0" w:space="0" w:color="auto"/>
                    <w:bottom w:val="none" w:sz="0" w:space="0" w:color="auto"/>
                    <w:right w:val="none" w:sz="0" w:space="0" w:color="auto"/>
                  </w:divBdr>
                  <w:divsChild>
                    <w:div w:id="538131488">
                      <w:marLeft w:val="0"/>
                      <w:marRight w:val="0"/>
                      <w:marTop w:val="0"/>
                      <w:marBottom w:val="0"/>
                      <w:divBdr>
                        <w:top w:val="none" w:sz="0" w:space="0" w:color="auto"/>
                        <w:left w:val="none" w:sz="0" w:space="0" w:color="auto"/>
                        <w:bottom w:val="none" w:sz="0" w:space="0" w:color="auto"/>
                        <w:right w:val="none" w:sz="0" w:space="0" w:color="auto"/>
                      </w:divBdr>
                      <w:divsChild>
                        <w:div w:id="1774128365">
                          <w:marLeft w:val="0"/>
                          <w:marRight w:val="0"/>
                          <w:marTop w:val="0"/>
                          <w:marBottom w:val="0"/>
                          <w:divBdr>
                            <w:top w:val="none" w:sz="0" w:space="0" w:color="auto"/>
                            <w:left w:val="none" w:sz="0" w:space="0" w:color="auto"/>
                            <w:bottom w:val="none" w:sz="0" w:space="0" w:color="auto"/>
                            <w:right w:val="none" w:sz="0" w:space="0" w:color="auto"/>
                          </w:divBdr>
                          <w:divsChild>
                            <w:div w:id="1520698828">
                              <w:marLeft w:val="0"/>
                              <w:marRight w:val="0"/>
                              <w:marTop w:val="0"/>
                              <w:marBottom w:val="0"/>
                              <w:divBdr>
                                <w:top w:val="none" w:sz="0" w:space="0" w:color="auto"/>
                                <w:left w:val="none" w:sz="0" w:space="0" w:color="auto"/>
                                <w:bottom w:val="none" w:sz="0" w:space="0" w:color="auto"/>
                                <w:right w:val="none" w:sz="0" w:space="0" w:color="auto"/>
                              </w:divBdr>
                              <w:divsChild>
                                <w:div w:id="1176112498">
                                  <w:marLeft w:val="0"/>
                                  <w:marRight w:val="0"/>
                                  <w:marTop w:val="0"/>
                                  <w:marBottom w:val="0"/>
                                  <w:divBdr>
                                    <w:top w:val="none" w:sz="0" w:space="0" w:color="auto"/>
                                    <w:left w:val="none" w:sz="0" w:space="0" w:color="auto"/>
                                    <w:bottom w:val="none" w:sz="0" w:space="0" w:color="auto"/>
                                    <w:right w:val="none" w:sz="0" w:space="0" w:color="auto"/>
                                  </w:divBdr>
                                  <w:divsChild>
                                    <w:div w:id="8440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79">
                          <w:marLeft w:val="0"/>
                          <w:marRight w:val="0"/>
                          <w:marTop w:val="0"/>
                          <w:marBottom w:val="0"/>
                          <w:divBdr>
                            <w:top w:val="none" w:sz="0" w:space="0" w:color="auto"/>
                            <w:left w:val="none" w:sz="0" w:space="0" w:color="auto"/>
                            <w:bottom w:val="none" w:sz="0" w:space="0" w:color="auto"/>
                            <w:right w:val="none" w:sz="0" w:space="0" w:color="auto"/>
                          </w:divBdr>
                          <w:divsChild>
                            <w:div w:id="1697922759">
                              <w:marLeft w:val="0"/>
                              <w:marRight w:val="0"/>
                              <w:marTop w:val="0"/>
                              <w:marBottom w:val="0"/>
                              <w:divBdr>
                                <w:top w:val="none" w:sz="0" w:space="0" w:color="auto"/>
                                <w:left w:val="none" w:sz="0" w:space="0" w:color="auto"/>
                                <w:bottom w:val="none" w:sz="0" w:space="0" w:color="auto"/>
                                <w:right w:val="none" w:sz="0" w:space="0" w:color="auto"/>
                              </w:divBdr>
                              <w:divsChild>
                                <w:div w:id="19005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35165">
      <w:bodyDiv w:val="1"/>
      <w:marLeft w:val="0"/>
      <w:marRight w:val="0"/>
      <w:marTop w:val="0"/>
      <w:marBottom w:val="0"/>
      <w:divBdr>
        <w:top w:val="none" w:sz="0" w:space="0" w:color="auto"/>
        <w:left w:val="none" w:sz="0" w:space="0" w:color="auto"/>
        <w:bottom w:val="none" w:sz="0" w:space="0" w:color="auto"/>
        <w:right w:val="none" w:sz="0" w:space="0" w:color="auto"/>
      </w:divBdr>
    </w:div>
    <w:div w:id="2056351561">
      <w:bodyDiv w:val="1"/>
      <w:marLeft w:val="0"/>
      <w:marRight w:val="0"/>
      <w:marTop w:val="0"/>
      <w:marBottom w:val="0"/>
      <w:divBdr>
        <w:top w:val="none" w:sz="0" w:space="0" w:color="auto"/>
        <w:left w:val="none" w:sz="0" w:space="0" w:color="auto"/>
        <w:bottom w:val="none" w:sz="0" w:space="0" w:color="auto"/>
        <w:right w:val="none" w:sz="0" w:space="0" w:color="auto"/>
      </w:divBdr>
      <w:divsChild>
        <w:div w:id="1560946030">
          <w:marLeft w:val="0"/>
          <w:marRight w:val="0"/>
          <w:marTop w:val="0"/>
          <w:marBottom w:val="0"/>
          <w:divBdr>
            <w:top w:val="none" w:sz="0" w:space="0" w:color="auto"/>
            <w:left w:val="none" w:sz="0" w:space="0" w:color="auto"/>
            <w:bottom w:val="none" w:sz="0" w:space="0" w:color="auto"/>
            <w:right w:val="none" w:sz="0" w:space="0" w:color="auto"/>
          </w:divBdr>
          <w:divsChild>
            <w:div w:id="1465543336">
              <w:marLeft w:val="0"/>
              <w:marRight w:val="0"/>
              <w:marTop w:val="0"/>
              <w:marBottom w:val="0"/>
              <w:divBdr>
                <w:top w:val="none" w:sz="0" w:space="0" w:color="auto"/>
                <w:left w:val="none" w:sz="0" w:space="0" w:color="auto"/>
                <w:bottom w:val="none" w:sz="0" w:space="0" w:color="auto"/>
                <w:right w:val="none" w:sz="0" w:space="0" w:color="auto"/>
              </w:divBdr>
              <w:divsChild>
                <w:div w:id="841703463">
                  <w:marLeft w:val="0"/>
                  <w:marRight w:val="0"/>
                  <w:marTop w:val="0"/>
                  <w:marBottom w:val="0"/>
                  <w:divBdr>
                    <w:top w:val="none" w:sz="0" w:space="0" w:color="auto"/>
                    <w:left w:val="none" w:sz="0" w:space="0" w:color="auto"/>
                    <w:bottom w:val="none" w:sz="0" w:space="0" w:color="auto"/>
                    <w:right w:val="none" w:sz="0" w:space="0" w:color="auto"/>
                  </w:divBdr>
                  <w:divsChild>
                    <w:div w:id="1136341607">
                      <w:marLeft w:val="0"/>
                      <w:marRight w:val="0"/>
                      <w:marTop w:val="0"/>
                      <w:marBottom w:val="0"/>
                      <w:divBdr>
                        <w:top w:val="none" w:sz="0" w:space="0" w:color="auto"/>
                        <w:left w:val="none" w:sz="0" w:space="0" w:color="auto"/>
                        <w:bottom w:val="none" w:sz="0" w:space="0" w:color="auto"/>
                        <w:right w:val="none" w:sz="0" w:space="0" w:color="auto"/>
                      </w:divBdr>
                      <w:divsChild>
                        <w:div w:id="207685256">
                          <w:marLeft w:val="0"/>
                          <w:marRight w:val="0"/>
                          <w:marTop w:val="0"/>
                          <w:marBottom w:val="0"/>
                          <w:divBdr>
                            <w:top w:val="none" w:sz="0" w:space="0" w:color="auto"/>
                            <w:left w:val="none" w:sz="0" w:space="0" w:color="auto"/>
                            <w:bottom w:val="none" w:sz="0" w:space="0" w:color="auto"/>
                            <w:right w:val="none" w:sz="0" w:space="0" w:color="auto"/>
                          </w:divBdr>
                          <w:divsChild>
                            <w:div w:id="1910379161">
                              <w:marLeft w:val="0"/>
                              <w:marRight w:val="0"/>
                              <w:marTop w:val="0"/>
                              <w:marBottom w:val="0"/>
                              <w:divBdr>
                                <w:top w:val="none" w:sz="0" w:space="0" w:color="auto"/>
                                <w:left w:val="none" w:sz="0" w:space="0" w:color="auto"/>
                                <w:bottom w:val="none" w:sz="0" w:space="0" w:color="auto"/>
                                <w:right w:val="none" w:sz="0" w:space="0" w:color="auto"/>
                              </w:divBdr>
                              <w:divsChild>
                                <w:div w:id="572856538">
                                  <w:marLeft w:val="0"/>
                                  <w:marRight w:val="0"/>
                                  <w:marTop w:val="0"/>
                                  <w:marBottom w:val="0"/>
                                  <w:divBdr>
                                    <w:top w:val="none" w:sz="0" w:space="0" w:color="auto"/>
                                    <w:left w:val="none" w:sz="0" w:space="0" w:color="auto"/>
                                    <w:bottom w:val="none" w:sz="0" w:space="0" w:color="auto"/>
                                    <w:right w:val="none" w:sz="0" w:space="0" w:color="auto"/>
                                  </w:divBdr>
                                  <w:divsChild>
                                    <w:div w:id="16011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0911">
                          <w:marLeft w:val="0"/>
                          <w:marRight w:val="0"/>
                          <w:marTop w:val="0"/>
                          <w:marBottom w:val="0"/>
                          <w:divBdr>
                            <w:top w:val="none" w:sz="0" w:space="0" w:color="auto"/>
                            <w:left w:val="none" w:sz="0" w:space="0" w:color="auto"/>
                            <w:bottom w:val="none" w:sz="0" w:space="0" w:color="auto"/>
                            <w:right w:val="none" w:sz="0" w:space="0" w:color="auto"/>
                          </w:divBdr>
                          <w:divsChild>
                            <w:div w:id="422184297">
                              <w:marLeft w:val="0"/>
                              <w:marRight w:val="0"/>
                              <w:marTop w:val="0"/>
                              <w:marBottom w:val="0"/>
                              <w:divBdr>
                                <w:top w:val="none" w:sz="0" w:space="0" w:color="auto"/>
                                <w:left w:val="none" w:sz="0" w:space="0" w:color="auto"/>
                                <w:bottom w:val="none" w:sz="0" w:space="0" w:color="auto"/>
                                <w:right w:val="none" w:sz="0" w:space="0" w:color="auto"/>
                              </w:divBdr>
                              <w:divsChild>
                                <w:div w:id="487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earningapps.org/watch?v=p704p54bt20" TargetMode="External"/><Relationship Id="rId26" Type="http://schemas.openxmlformats.org/officeDocument/2006/relationships/hyperlink" Target="http://www.school-break.eu/wp-content/uploads/2020/03/SB_Handbuch_2_eERs_selbst_entwickeln.pdf" TargetMode="External"/><Relationship Id="rId39" Type="http://schemas.openxmlformats.org/officeDocument/2006/relationships/hyperlink" Target="https://link.springer.com/chapter/10.1007/978-3-658-43379-6_15" TargetMode="External"/><Relationship Id="rId21" Type="http://schemas.openxmlformats.org/officeDocument/2006/relationships/hyperlink" Target="https://moodle.org/" TargetMode="External"/><Relationship Id="rId34" Type="http://schemas.openxmlformats.org/officeDocument/2006/relationships/hyperlink" Target="https://doi.org/10.3311/ope.504"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arningapps.org/" TargetMode="External"/><Relationship Id="rId20" Type="http://schemas.openxmlformats.org/officeDocument/2006/relationships/hyperlink" Target="https://www.breakoutedu.com/" TargetMode="External"/><Relationship Id="rId29" Type="http://schemas.openxmlformats.org/officeDocument/2006/relationships/hyperlink" Target="https://doi.org/10.34624/rpxk-hc61" TargetMode="External"/><Relationship Id="rId41" Type="http://schemas.openxmlformats.org/officeDocument/2006/relationships/hyperlink" Target="https://doi.org/10.3389/feduc.2024.13546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rompt-creator.ai/chatgpt-prompt-udWSsHLljc" TargetMode="External"/><Relationship Id="rId32" Type="http://schemas.openxmlformats.org/officeDocument/2006/relationships/hyperlink" Target="https://www.e-teaching.org/didaktik/konzeption/methoden/lernspiele/game_based_learning" TargetMode="External"/><Relationship Id="rId37" Type="http://schemas.openxmlformats.org/officeDocument/2006/relationships/hyperlink" Target="https://doi.org/10.20944/preprints202010.0344.v1" TargetMode="External"/><Relationship Id="rId40" Type="http://schemas.openxmlformats.org/officeDocument/2006/relationships/hyperlink" Target="https://www.sciencedirect.com/science/article/pii/S1747938X20300531" TargetMode="External"/><Relationship Id="rId5" Type="http://schemas.openxmlformats.org/officeDocument/2006/relationships/numbering" Target="numbering.xml"/><Relationship Id="rId15" Type="http://schemas.openxmlformats.org/officeDocument/2006/relationships/hyperlink" Target="https://genially.com/de/erstellen/lernmaterial/?utm_source=google&amp;utm_medium=cpc&amp;utm_campaign=de_prospecting_broad&amp;gad_source=1&amp;gad_campaignid=20676980096&amp;gbraid=0AAAAADktqF8AhVwWoa1qnEAewCBm7JsTr&amp;gclid=CjwKCAiAj8LLBhAkEiwAJjbY77uPKUGvavCl7pATGeJltg743JrQx8lQaSHkGv3tmWJne325FAe7uhoCQHgQAvD_BwE" TargetMode="External"/><Relationship Id="rId23" Type="http://schemas.openxmlformats.org/officeDocument/2006/relationships/hyperlink" Target="https://view.genially.com/6817d0398f1d02be9910944c/interactive-content-der-steuerfall-gruber" TargetMode="External"/><Relationship Id="rId28" Type="http://schemas.openxmlformats.org/officeDocument/2006/relationships/hyperlink" Target="https://gdcp-ev.de/wp-content/uploads/securepdfs/2024/06/B23_Hansel.pdf" TargetMode="External"/><Relationship Id="rId36" Type="http://schemas.openxmlformats.org/officeDocument/2006/relationships/hyperlink" Target="https://doi.org/10.3390/su151713001" TargetMode="External"/><Relationship Id="rId10" Type="http://schemas.openxmlformats.org/officeDocument/2006/relationships/endnotes" Target="endnotes.xml"/><Relationship Id="rId19" Type="http://schemas.openxmlformats.org/officeDocument/2006/relationships/hyperlink" Target="https://www.learningsnacks.de/share/81602" TargetMode="External"/><Relationship Id="rId31" Type="http://schemas.openxmlformats.org/officeDocument/2006/relationships/hyperlink" Target="https://link.springer.com/chapter/10.1007/978-3-658-43379-6_1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course/view.php?id=70" TargetMode="External"/><Relationship Id="rId22" Type="http://schemas.openxmlformats.org/officeDocument/2006/relationships/hyperlink" Target="https://bildungssprit.de/blog/digitale-escaperooms-in-moodle-gestalten-ein-kurs-zur-erstellung-von-edu-breakouts" TargetMode="External"/><Relationship Id="rId27" Type="http://schemas.openxmlformats.org/officeDocument/2006/relationships/hyperlink" Target="https://genially.com/de/erstellen/escape-room/" TargetMode="External"/><Relationship Id="rId30" Type="http://schemas.openxmlformats.org/officeDocument/2006/relationships/hyperlink" Target="https://gdcp-ev.de/wp-content/uploads/securepdfs/2024/06/B24_Semmler.pdf" TargetMode="External"/><Relationship Id="rId35" Type="http://schemas.openxmlformats.org/officeDocument/2006/relationships/hyperlink" Target="https://www.pedocs.de/volltexte/2017/11173/pdf/ZfPaed_1993_2_Deci_Ryan_Die_Selbstbestimmungstheorie_der_Motivation.pdf?ref=beurteilung.ghost.io"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arningsnacks.de/" TargetMode="External"/><Relationship Id="rId25" Type="http://schemas.openxmlformats.org/officeDocument/2006/relationships/hyperlink" Target="https://chatgpt.com/share/6819eabc-13f8-8002-82b1-a039d116938c" TargetMode="External"/><Relationship Id="rId33" Type="http://schemas.openxmlformats.org/officeDocument/2006/relationships/hyperlink" Target="https://doi.org/10.17083/ijsg.v4i3.180" TargetMode="External"/><Relationship Id="rId38" Type="http://schemas.openxmlformats.org/officeDocument/2006/relationships/hyperlink" Target="https://e-iji.net/ats/index.php/pub/article/view/65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MediaLengthInSeconds xmlns="45dae3ac-12b8-40da-a921-66eebe4690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5001cbdd3361770d1e5916a08781d42">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1a89dbf81af6cf553b435e2db7276f9f"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http://schemas.microsoft.com/office/2006/metadata/properties"/>
    <ds:schemaRef ds:uri="http://schemas.microsoft.com/office/infopath/2007/PartnerControls"/>
    <ds:schemaRef ds:uri="45dae3ac-12b8-40da-a921-66eebe469046"/>
    <ds:schemaRef ds:uri="4aa0ab55-9d30-441c-ad84-7593bf388e58"/>
  </ds:schemaRefs>
</ds:datastoreItem>
</file>

<file path=customXml/itemProps2.xml><?xml version="1.0" encoding="utf-8"?>
<ds:datastoreItem xmlns:ds="http://schemas.openxmlformats.org/officeDocument/2006/customXml" ds:itemID="{0060ABE0-E358-48C0-BFF5-3C07F8FD5B05}">
  <ds:schemaRefs>
    <ds:schemaRef ds:uri="http://schemas.openxmlformats.org/officeDocument/2006/bibliography"/>
  </ds:schemaRefs>
</ds:datastoreItem>
</file>

<file path=customXml/itemProps3.xml><?xml version="1.0" encoding="utf-8"?>
<ds:datastoreItem xmlns:ds="http://schemas.openxmlformats.org/officeDocument/2006/customXml" ds:itemID="{E5EA7650-1F18-4B42-93DE-998CB987F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Metadata/LabelInfo.xml><?xml version="1.0" encoding="utf-8"?>
<clbl:labelList xmlns:clbl="http://schemas.microsoft.com/office/2020/mipLabelMetadata">
  <clbl:label id="{0b65a1c9-45f5-4ee2-af9a-513ee62ba3f8}" enabled="0" method="" siteId="{0b65a1c9-45f5-4ee2-af9a-513ee62ba3f8}"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4280</Words>
  <Characters>26970</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31188</CharactersWithSpaces>
  <SharedDoc>false</SharedDoc>
  <HLinks>
    <vt:vector size="258" baseType="variant">
      <vt:variant>
        <vt:i4>2424879</vt:i4>
      </vt:variant>
      <vt:variant>
        <vt:i4>165</vt:i4>
      </vt:variant>
      <vt:variant>
        <vt:i4>0</vt:i4>
      </vt:variant>
      <vt:variant>
        <vt:i4>5</vt:i4>
      </vt:variant>
      <vt:variant>
        <vt:lpwstr>https://doi.org/10.3389/feduc.2024.1354674</vt:lpwstr>
      </vt:variant>
      <vt:variant>
        <vt:lpwstr/>
      </vt:variant>
      <vt:variant>
        <vt:i4>6553649</vt:i4>
      </vt:variant>
      <vt:variant>
        <vt:i4>162</vt:i4>
      </vt:variant>
      <vt:variant>
        <vt:i4>0</vt:i4>
      </vt:variant>
      <vt:variant>
        <vt:i4>5</vt:i4>
      </vt:variant>
      <vt:variant>
        <vt:lpwstr>https://www.sciencedirect.com/science/article/pii/S1747938X20300531</vt:lpwstr>
      </vt:variant>
      <vt:variant>
        <vt:lpwstr/>
      </vt:variant>
      <vt:variant>
        <vt:i4>5701751</vt:i4>
      </vt:variant>
      <vt:variant>
        <vt:i4>159</vt:i4>
      </vt:variant>
      <vt:variant>
        <vt:i4>0</vt:i4>
      </vt:variant>
      <vt:variant>
        <vt:i4>5</vt:i4>
      </vt:variant>
      <vt:variant>
        <vt:lpwstr>https://link.springer.com/chapter/10.1007/978-3-658-43379-6_15</vt:lpwstr>
      </vt:variant>
      <vt:variant>
        <vt:lpwstr/>
      </vt:variant>
      <vt:variant>
        <vt:i4>1048656</vt:i4>
      </vt:variant>
      <vt:variant>
        <vt:i4>156</vt:i4>
      </vt:variant>
      <vt:variant>
        <vt:i4>0</vt:i4>
      </vt:variant>
      <vt:variant>
        <vt:i4>5</vt:i4>
      </vt:variant>
      <vt:variant>
        <vt:lpwstr>https://e-iji.net/ats/index.php/pub/article/view/651</vt:lpwstr>
      </vt:variant>
      <vt:variant>
        <vt:lpwstr/>
      </vt:variant>
      <vt:variant>
        <vt:i4>5439488</vt:i4>
      </vt:variant>
      <vt:variant>
        <vt:i4>153</vt:i4>
      </vt:variant>
      <vt:variant>
        <vt:i4>0</vt:i4>
      </vt:variant>
      <vt:variant>
        <vt:i4>5</vt:i4>
      </vt:variant>
      <vt:variant>
        <vt:lpwstr>https://doi.org/10.20944/preprints202010.0344.v1</vt:lpwstr>
      </vt:variant>
      <vt:variant>
        <vt:lpwstr/>
      </vt:variant>
      <vt:variant>
        <vt:i4>7077931</vt:i4>
      </vt:variant>
      <vt:variant>
        <vt:i4>150</vt:i4>
      </vt:variant>
      <vt:variant>
        <vt:i4>0</vt:i4>
      </vt:variant>
      <vt:variant>
        <vt:i4>5</vt:i4>
      </vt:variant>
      <vt:variant>
        <vt:lpwstr>https://doi.org/10.3390/su151713001</vt:lpwstr>
      </vt:variant>
      <vt:variant>
        <vt:lpwstr/>
      </vt:variant>
      <vt:variant>
        <vt:i4>2293859</vt:i4>
      </vt:variant>
      <vt:variant>
        <vt:i4>147</vt:i4>
      </vt:variant>
      <vt:variant>
        <vt:i4>0</vt:i4>
      </vt:variant>
      <vt:variant>
        <vt:i4>5</vt:i4>
      </vt:variant>
      <vt:variant>
        <vt:lpwstr>https://www.pedocs.de/volltexte/2017/11173/pdf/ZfPaed_1993_2_Deci_Ryan_Die_Selbstbestimmungstheorie_der_Motivation.pdf?ref=beurteilung.ghost.io</vt:lpwstr>
      </vt:variant>
      <vt:variant>
        <vt:lpwstr/>
      </vt:variant>
      <vt:variant>
        <vt:i4>8257639</vt:i4>
      </vt:variant>
      <vt:variant>
        <vt:i4>144</vt:i4>
      </vt:variant>
      <vt:variant>
        <vt:i4>0</vt:i4>
      </vt:variant>
      <vt:variant>
        <vt:i4>5</vt:i4>
      </vt:variant>
      <vt:variant>
        <vt:lpwstr>https://doi.org/10.3311/ope.504</vt:lpwstr>
      </vt:variant>
      <vt:variant>
        <vt:lpwstr/>
      </vt:variant>
      <vt:variant>
        <vt:i4>3997822</vt:i4>
      </vt:variant>
      <vt:variant>
        <vt:i4>141</vt:i4>
      </vt:variant>
      <vt:variant>
        <vt:i4>0</vt:i4>
      </vt:variant>
      <vt:variant>
        <vt:i4>5</vt:i4>
      </vt:variant>
      <vt:variant>
        <vt:lpwstr>https://doi.org/10.17083/ijsg.v4i3.180</vt:lpwstr>
      </vt:variant>
      <vt:variant>
        <vt:lpwstr/>
      </vt:variant>
      <vt:variant>
        <vt:i4>7995450</vt:i4>
      </vt:variant>
      <vt:variant>
        <vt:i4>138</vt:i4>
      </vt:variant>
      <vt:variant>
        <vt:i4>0</vt:i4>
      </vt:variant>
      <vt:variant>
        <vt:i4>5</vt:i4>
      </vt:variant>
      <vt:variant>
        <vt:lpwstr>https://www.e-teaching.org/didaktik/konzeption/methoden/lernspiele/game_based_learning</vt:lpwstr>
      </vt:variant>
      <vt:variant>
        <vt:lpwstr/>
      </vt:variant>
      <vt:variant>
        <vt:i4>5701751</vt:i4>
      </vt:variant>
      <vt:variant>
        <vt:i4>135</vt:i4>
      </vt:variant>
      <vt:variant>
        <vt:i4>0</vt:i4>
      </vt:variant>
      <vt:variant>
        <vt:i4>5</vt:i4>
      </vt:variant>
      <vt:variant>
        <vt:lpwstr>https://link.springer.com/chapter/10.1007/978-3-658-43379-6_15</vt:lpwstr>
      </vt:variant>
      <vt:variant>
        <vt:lpwstr/>
      </vt:variant>
      <vt:variant>
        <vt:i4>4456505</vt:i4>
      </vt:variant>
      <vt:variant>
        <vt:i4>132</vt:i4>
      </vt:variant>
      <vt:variant>
        <vt:i4>0</vt:i4>
      </vt:variant>
      <vt:variant>
        <vt:i4>5</vt:i4>
      </vt:variant>
      <vt:variant>
        <vt:lpwstr>https://gdcp-ev.de/wp-content/uploads/securepdfs/2024/06/B24_Semmler.pdf</vt:lpwstr>
      </vt:variant>
      <vt:variant>
        <vt:lpwstr/>
      </vt:variant>
      <vt:variant>
        <vt:i4>7929910</vt:i4>
      </vt:variant>
      <vt:variant>
        <vt:i4>129</vt:i4>
      </vt:variant>
      <vt:variant>
        <vt:i4>0</vt:i4>
      </vt:variant>
      <vt:variant>
        <vt:i4>5</vt:i4>
      </vt:variant>
      <vt:variant>
        <vt:lpwstr>https://doi.org/10.34624/rpxk-hc61</vt:lpwstr>
      </vt:variant>
      <vt:variant>
        <vt:lpwstr/>
      </vt:variant>
      <vt:variant>
        <vt:i4>8126480</vt:i4>
      </vt:variant>
      <vt:variant>
        <vt:i4>126</vt:i4>
      </vt:variant>
      <vt:variant>
        <vt:i4>0</vt:i4>
      </vt:variant>
      <vt:variant>
        <vt:i4>5</vt:i4>
      </vt:variant>
      <vt:variant>
        <vt:lpwstr>https://gdcp-ev.de/wp-content/uploads/securepdfs/2024/06/B23_Hansel.pdf</vt:lpwstr>
      </vt:variant>
      <vt:variant>
        <vt:lpwstr/>
      </vt:variant>
      <vt:variant>
        <vt:i4>2621543</vt:i4>
      </vt:variant>
      <vt:variant>
        <vt:i4>123</vt:i4>
      </vt:variant>
      <vt:variant>
        <vt:i4>0</vt:i4>
      </vt:variant>
      <vt:variant>
        <vt:i4>5</vt:i4>
      </vt:variant>
      <vt:variant>
        <vt:lpwstr>https://genially.com/de/erstellen/escape-room/</vt:lpwstr>
      </vt:variant>
      <vt:variant>
        <vt:lpwstr/>
      </vt:variant>
      <vt:variant>
        <vt:i4>5636197</vt:i4>
      </vt:variant>
      <vt:variant>
        <vt:i4>120</vt:i4>
      </vt:variant>
      <vt:variant>
        <vt:i4>0</vt:i4>
      </vt:variant>
      <vt:variant>
        <vt:i4>5</vt:i4>
      </vt:variant>
      <vt:variant>
        <vt:lpwstr>http://www.school-break.eu/wp-content/uploads/2020/03/SB_Handbuch_2_eERs_selbst_entwickeln.pdf</vt:lpwstr>
      </vt:variant>
      <vt:variant>
        <vt:lpwstr/>
      </vt:variant>
      <vt:variant>
        <vt:i4>5963861</vt:i4>
      </vt:variant>
      <vt:variant>
        <vt:i4>117</vt:i4>
      </vt:variant>
      <vt:variant>
        <vt:i4>0</vt:i4>
      </vt:variant>
      <vt:variant>
        <vt:i4>5</vt:i4>
      </vt:variant>
      <vt:variant>
        <vt:lpwstr>https://files.eric.ed.gov/fulltext/EJ1392736.pdf</vt:lpwstr>
      </vt:variant>
      <vt:variant>
        <vt:lpwstr/>
      </vt:variant>
      <vt:variant>
        <vt:i4>7602222</vt:i4>
      </vt:variant>
      <vt:variant>
        <vt:i4>114</vt:i4>
      </vt:variant>
      <vt:variant>
        <vt:i4>0</vt:i4>
      </vt:variant>
      <vt:variant>
        <vt:i4>5</vt:i4>
      </vt:variant>
      <vt:variant>
        <vt:lpwstr>https://chatgpt.com/share/6819eabc-13f8-8002-82b1-a039d116938c</vt:lpwstr>
      </vt:variant>
      <vt:variant>
        <vt:lpwstr/>
      </vt:variant>
      <vt:variant>
        <vt:i4>3145849</vt:i4>
      </vt:variant>
      <vt:variant>
        <vt:i4>111</vt:i4>
      </vt:variant>
      <vt:variant>
        <vt:i4>0</vt:i4>
      </vt:variant>
      <vt:variant>
        <vt:i4>5</vt:i4>
      </vt:variant>
      <vt:variant>
        <vt:lpwstr>https://www.prompt-creator.ai/chatgpt-prompt-udWSsHLljc</vt:lpwstr>
      </vt:variant>
      <vt:variant>
        <vt:lpwstr/>
      </vt:variant>
      <vt:variant>
        <vt:i4>5505047</vt:i4>
      </vt:variant>
      <vt:variant>
        <vt:i4>108</vt:i4>
      </vt:variant>
      <vt:variant>
        <vt:i4>0</vt:i4>
      </vt:variant>
      <vt:variant>
        <vt:i4>5</vt:i4>
      </vt:variant>
      <vt:variant>
        <vt:lpwstr>https://view.genially.com/6817d0398f1d02be9910944c/interactive-content-der-steuerfall-gruber</vt:lpwstr>
      </vt:variant>
      <vt:variant>
        <vt:lpwstr/>
      </vt:variant>
      <vt:variant>
        <vt:i4>5570570</vt:i4>
      </vt:variant>
      <vt:variant>
        <vt:i4>105</vt:i4>
      </vt:variant>
      <vt:variant>
        <vt:i4>0</vt:i4>
      </vt:variant>
      <vt:variant>
        <vt:i4>5</vt:i4>
      </vt:variant>
      <vt:variant>
        <vt:lpwstr>https://bildungssprit.de/blog/digitale-escaperooms-in-moodle-gestalten-ein-kurs-zur-erstellung-von-edu-breakouts</vt:lpwstr>
      </vt:variant>
      <vt:variant>
        <vt:lpwstr/>
      </vt:variant>
      <vt:variant>
        <vt:i4>4849735</vt:i4>
      </vt:variant>
      <vt:variant>
        <vt:i4>102</vt:i4>
      </vt:variant>
      <vt:variant>
        <vt:i4>0</vt:i4>
      </vt:variant>
      <vt:variant>
        <vt:i4>5</vt:i4>
      </vt:variant>
      <vt:variant>
        <vt:lpwstr>https://www.breakoutedu.com/</vt:lpwstr>
      </vt:variant>
      <vt:variant>
        <vt:lpwstr/>
      </vt:variant>
      <vt:variant>
        <vt:i4>5242886</vt:i4>
      </vt:variant>
      <vt:variant>
        <vt:i4>99</vt:i4>
      </vt:variant>
      <vt:variant>
        <vt:i4>0</vt:i4>
      </vt:variant>
      <vt:variant>
        <vt:i4>5</vt:i4>
      </vt:variant>
      <vt:variant>
        <vt:lpwstr>https://www.learningsnacks.de/share/81602</vt:lpwstr>
      </vt:variant>
      <vt:variant>
        <vt:lpwstr/>
      </vt:variant>
      <vt:variant>
        <vt:i4>6160457</vt:i4>
      </vt:variant>
      <vt:variant>
        <vt:i4>96</vt:i4>
      </vt:variant>
      <vt:variant>
        <vt:i4>0</vt:i4>
      </vt:variant>
      <vt:variant>
        <vt:i4>5</vt:i4>
      </vt:variant>
      <vt:variant>
        <vt:lpwstr>https://learningapps.org/watch?v=p704p54bt20</vt:lpwstr>
      </vt:variant>
      <vt:variant>
        <vt:lpwstr/>
      </vt:variant>
      <vt:variant>
        <vt:i4>1245192</vt:i4>
      </vt:variant>
      <vt:variant>
        <vt:i4>93</vt:i4>
      </vt:variant>
      <vt:variant>
        <vt:i4>0</vt:i4>
      </vt:variant>
      <vt:variant>
        <vt:i4>5</vt:i4>
      </vt:variant>
      <vt:variant>
        <vt:lpwstr>https://www.learningsnacks.de/</vt:lpwstr>
      </vt:variant>
      <vt:variant>
        <vt:lpwstr>/welcome?channel=Learning%20Snacks</vt:lpwstr>
      </vt:variant>
      <vt:variant>
        <vt:i4>196608</vt:i4>
      </vt:variant>
      <vt:variant>
        <vt:i4>90</vt:i4>
      </vt:variant>
      <vt:variant>
        <vt:i4>0</vt:i4>
      </vt:variant>
      <vt:variant>
        <vt:i4>5</vt:i4>
      </vt:variant>
      <vt:variant>
        <vt:lpwstr>https://learningapps.org/</vt:lpwstr>
      </vt:variant>
      <vt:variant>
        <vt:lpwstr/>
      </vt:variant>
      <vt:variant>
        <vt:i4>589947</vt:i4>
      </vt:variant>
      <vt:variant>
        <vt:i4>87</vt:i4>
      </vt:variant>
      <vt:variant>
        <vt:i4>0</vt:i4>
      </vt:variant>
      <vt:variant>
        <vt:i4>5</vt:i4>
      </vt:variant>
      <vt:variant>
        <vt:lpwstr>https://genially.com/de/erstellen/lernmaterial/?utm_source=google&amp;utm_medium=cpc&amp;utm_campaign=de_prospecting_broad&amp;gad_source=1&amp;gad_campaignid=20676980096&amp;gbraid=0AAAAADktqF8AhVwWoa1qnEAewCBm7JsTr&amp;gclid=CjwKCAiAj8LLBhAkEiwAJjbY77uPKUGvavCl7pATGeJltg743JrQx8lQaSHkGv3tmWJne325FAe7uhoCQHgQAvD_BwE</vt:lpwstr>
      </vt:variant>
      <vt:variant>
        <vt:lpwstr/>
      </vt:variant>
      <vt:variant>
        <vt:i4>1114160</vt:i4>
      </vt:variant>
      <vt:variant>
        <vt:i4>80</vt:i4>
      </vt:variant>
      <vt:variant>
        <vt:i4>0</vt:i4>
      </vt:variant>
      <vt:variant>
        <vt:i4>5</vt:i4>
      </vt:variant>
      <vt:variant>
        <vt:lpwstr/>
      </vt:variant>
      <vt:variant>
        <vt:lpwstr>_Toc201759682</vt:lpwstr>
      </vt:variant>
      <vt:variant>
        <vt:i4>1114160</vt:i4>
      </vt:variant>
      <vt:variant>
        <vt:i4>74</vt:i4>
      </vt:variant>
      <vt:variant>
        <vt:i4>0</vt:i4>
      </vt:variant>
      <vt:variant>
        <vt:i4>5</vt:i4>
      </vt:variant>
      <vt:variant>
        <vt:lpwstr/>
      </vt:variant>
      <vt:variant>
        <vt:lpwstr>_Toc201759681</vt:lpwstr>
      </vt:variant>
      <vt:variant>
        <vt:i4>1966128</vt:i4>
      </vt:variant>
      <vt:variant>
        <vt:i4>68</vt:i4>
      </vt:variant>
      <vt:variant>
        <vt:i4>0</vt:i4>
      </vt:variant>
      <vt:variant>
        <vt:i4>5</vt:i4>
      </vt:variant>
      <vt:variant>
        <vt:lpwstr/>
      </vt:variant>
      <vt:variant>
        <vt:lpwstr>_Toc201759678</vt:lpwstr>
      </vt:variant>
      <vt:variant>
        <vt:i4>1966128</vt:i4>
      </vt:variant>
      <vt:variant>
        <vt:i4>62</vt:i4>
      </vt:variant>
      <vt:variant>
        <vt:i4>0</vt:i4>
      </vt:variant>
      <vt:variant>
        <vt:i4>5</vt:i4>
      </vt:variant>
      <vt:variant>
        <vt:lpwstr/>
      </vt:variant>
      <vt:variant>
        <vt:lpwstr>_Toc201759673</vt:lpwstr>
      </vt:variant>
      <vt:variant>
        <vt:i4>1966128</vt:i4>
      </vt:variant>
      <vt:variant>
        <vt:i4>56</vt:i4>
      </vt:variant>
      <vt:variant>
        <vt:i4>0</vt:i4>
      </vt:variant>
      <vt:variant>
        <vt:i4>5</vt:i4>
      </vt:variant>
      <vt:variant>
        <vt:lpwstr/>
      </vt:variant>
      <vt:variant>
        <vt:lpwstr>_Toc201759672</vt:lpwstr>
      </vt:variant>
      <vt:variant>
        <vt:i4>1966128</vt:i4>
      </vt:variant>
      <vt:variant>
        <vt:i4>50</vt:i4>
      </vt:variant>
      <vt:variant>
        <vt:i4>0</vt:i4>
      </vt:variant>
      <vt:variant>
        <vt:i4>5</vt:i4>
      </vt:variant>
      <vt:variant>
        <vt:lpwstr/>
      </vt:variant>
      <vt:variant>
        <vt:lpwstr>_Toc201759671</vt:lpwstr>
      </vt:variant>
      <vt:variant>
        <vt:i4>1966128</vt:i4>
      </vt:variant>
      <vt:variant>
        <vt:i4>44</vt:i4>
      </vt:variant>
      <vt:variant>
        <vt:i4>0</vt:i4>
      </vt:variant>
      <vt:variant>
        <vt:i4>5</vt:i4>
      </vt:variant>
      <vt:variant>
        <vt:lpwstr/>
      </vt:variant>
      <vt:variant>
        <vt:lpwstr>_Toc201759670</vt:lpwstr>
      </vt:variant>
      <vt:variant>
        <vt:i4>2031664</vt:i4>
      </vt:variant>
      <vt:variant>
        <vt:i4>38</vt:i4>
      </vt:variant>
      <vt:variant>
        <vt:i4>0</vt:i4>
      </vt:variant>
      <vt:variant>
        <vt:i4>5</vt:i4>
      </vt:variant>
      <vt:variant>
        <vt:lpwstr/>
      </vt:variant>
      <vt:variant>
        <vt:lpwstr>_Toc201759669</vt:lpwstr>
      </vt:variant>
      <vt:variant>
        <vt:i4>2031664</vt:i4>
      </vt:variant>
      <vt:variant>
        <vt:i4>32</vt:i4>
      </vt:variant>
      <vt:variant>
        <vt:i4>0</vt:i4>
      </vt:variant>
      <vt:variant>
        <vt:i4>5</vt:i4>
      </vt:variant>
      <vt:variant>
        <vt:lpwstr/>
      </vt:variant>
      <vt:variant>
        <vt:lpwstr>_Toc201759668</vt:lpwstr>
      </vt:variant>
      <vt:variant>
        <vt:i4>2031664</vt:i4>
      </vt:variant>
      <vt:variant>
        <vt:i4>26</vt:i4>
      </vt:variant>
      <vt:variant>
        <vt:i4>0</vt:i4>
      </vt:variant>
      <vt:variant>
        <vt:i4>5</vt:i4>
      </vt:variant>
      <vt:variant>
        <vt:lpwstr/>
      </vt:variant>
      <vt:variant>
        <vt:lpwstr>_Toc201759667</vt:lpwstr>
      </vt:variant>
      <vt:variant>
        <vt:i4>2031664</vt:i4>
      </vt:variant>
      <vt:variant>
        <vt:i4>20</vt:i4>
      </vt:variant>
      <vt:variant>
        <vt:i4>0</vt:i4>
      </vt:variant>
      <vt:variant>
        <vt:i4>5</vt:i4>
      </vt:variant>
      <vt:variant>
        <vt:lpwstr/>
      </vt:variant>
      <vt:variant>
        <vt:lpwstr>_Toc201759662</vt:lpwstr>
      </vt:variant>
      <vt:variant>
        <vt:i4>2031664</vt:i4>
      </vt:variant>
      <vt:variant>
        <vt:i4>14</vt:i4>
      </vt:variant>
      <vt:variant>
        <vt:i4>0</vt:i4>
      </vt:variant>
      <vt:variant>
        <vt:i4>5</vt:i4>
      </vt:variant>
      <vt:variant>
        <vt:lpwstr/>
      </vt:variant>
      <vt:variant>
        <vt:lpwstr>_Toc201759661</vt:lpwstr>
      </vt:variant>
      <vt:variant>
        <vt:i4>2031664</vt:i4>
      </vt:variant>
      <vt:variant>
        <vt:i4>8</vt:i4>
      </vt:variant>
      <vt:variant>
        <vt:i4>0</vt:i4>
      </vt:variant>
      <vt:variant>
        <vt:i4>5</vt:i4>
      </vt:variant>
      <vt:variant>
        <vt:lpwstr/>
      </vt:variant>
      <vt:variant>
        <vt:lpwstr>_Toc201759660</vt:lpwstr>
      </vt:variant>
      <vt:variant>
        <vt:i4>1835056</vt:i4>
      </vt:variant>
      <vt:variant>
        <vt:i4>2</vt:i4>
      </vt:variant>
      <vt:variant>
        <vt:i4>0</vt:i4>
      </vt:variant>
      <vt:variant>
        <vt:i4>5</vt:i4>
      </vt:variant>
      <vt:variant>
        <vt:lpwstr/>
      </vt:variant>
      <vt:variant>
        <vt:lpwstr>_Toc201759659</vt:lpwstr>
      </vt:variant>
      <vt:variant>
        <vt:i4>3407911</vt:i4>
      </vt:variant>
      <vt:variant>
        <vt:i4>3</vt:i4>
      </vt:variant>
      <vt:variant>
        <vt:i4>0</vt:i4>
      </vt:variant>
      <vt:variant>
        <vt:i4>5</vt:i4>
      </vt:variant>
      <vt:variant>
        <vt:lpwstr>https://creativecommons.org/licenses/by/4.0/deed.de</vt:lpwstr>
      </vt:variant>
      <vt:variant>
        <vt:lpwstr/>
      </vt:variant>
      <vt:variant>
        <vt:i4>3407911</vt:i4>
      </vt:variant>
      <vt:variant>
        <vt:i4>0</vt:i4>
      </vt:variant>
      <vt:variant>
        <vt:i4>0</vt:i4>
      </vt:variant>
      <vt:variant>
        <vt:i4>5</vt:i4>
      </vt:variant>
      <vt:variant>
        <vt:lpwstr>https://creativecommons.org/licenses/by/4.0/deed.de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Büchner Andrea</cp:lastModifiedBy>
  <cp:revision>8</cp:revision>
  <cp:lastPrinted>2025-06-05T12:53:00Z</cp:lastPrinted>
  <dcterms:created xsi:type="dcterms:W3CDTF">2026-01-28T12:24:00Z</dcterms:created>
  <dcterms:modified xsi:type="dcterms:W3CDTF">2026-01-28T12:33:00Z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